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4D3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Evaluation and Sustainability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 xml:space="preserve">Meeting </w:t>
      </w:r>
      <w:r w:rsidR="00EC32CD">
        <w:rPr>
          <w:rFonts w:asciiTheme="majorHAnsi" w:hAnsiTheme="majorHAnsi" w:cstheme="majorHAnsi"/>
          <w:b/>
          <w:i/>
          <w:color w:val="000000"/>
          <w:sz w:val="24"/>
          <w:szCs w:val="24"/>
        </w:rPr>
        <w:t>Notes</w:t>
      </w:r>
    </w:p>
    <w:p w:rsidR="008F319D" w:rsidRPr="00FD070C" w:rsidRDefault="00011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October 1, 2019</w:t>
      </w:r>
      <w:r w:rsidR="00031CD6" w:rsidRPr="00FD070C"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</w:rPr>
        <w:t>9:00AM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Join by phone:</w:t>
      </w: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1-515-604-9985, passcode 123766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506F60" w:rsidRPr="004D3580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4D3580">
        <w:rPr>
          <w:rFonts w:asciiTheme="majorHAnsi" w:hAnsiTheme="majorHAnsi" w:cstheme="majorHAnsi"/>
          <w:b/>
        </w:rPr>
        <w:t>COMMITTEE MISSION:</w:t>
      </w:r>
      <w:r w:rsidR="00FD070C" w:rsidRPr="004D3580">
        <w:rPr>
          <w:rFonts w:asciiTheme="majorHAnsi" w:hAnsiTheme="majorHAnsi" w:cstheme="majorHAnsi"/>
          <w:b/>
        </w:rPr>
        <w:t xml:space="preserve"> </w:t>
      </w:r>
      <w:r w:rsidR="004D3580" w:rsidRPr="004D3580">
        <w:rPr>
          <w:rFonts w:asciiTheme="majorHAnsi" w:hAnsiTheme="majorHAnsi" w:cstheme="majorHAnsi"/>
          <w:color w:val="181818"/>
        </w:rPr>
        <w:t>This committee provides insight on state evaluation and resources around evaluation for programs and resources for sustainability. The committee reviews out-of-school time data, such as the annual Statewide Afterschool Report and provides input on the statewide survey for local 21CCLC programs.</w:t>
      </w:r>
      <w:r w:rsidR="00FD070C" w:rsidRPr="004D3580">
        <w:rPr>
          <w:rFonts w:asciiTheme="majorHAnsi" w:hAnsiTheme="majorHAnsi" w:cstheme="majorHAnsi"/>
          <w:color w:val="181818"/>
        </w:rPr>
        <w:t>​</w:t>
      </w:r>
    </w:p>
    <w:p w:rsidR="004D3580" w:rsidRDefault="004D358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4D3580" w:rsidRDefault="00FD070C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D3580">
        <w:rPr>
          <w:rFonts w:asciiTheme="majorHAnsi" w:hAnsiTheme="majorHAnsi" w:cstheme="majorHAnsi"/>
          <w:b/>
          <w:sz w:val="24"/>
          <w:szCs w:val="24"/>
        </w:rPr>
        <w:t xml:space="preserve">2019-2020 </w:t>
      </w:r>
      <w:r w:rsidR="00506F60" w:rsidRPr="004D3580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506F60" w:rsidRPr="004D358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Kaitlin Schmidt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St. Mark Youth Enrichment</w:t>
            </w:r>
          </w:p>
        </w:tc>
        <w:tc>
          <w:tcPr>
            <w:tcW w:w="3597" w:type="dxa"/>
          </w:tcPr>
          <w:p w:rsidR="00011B95" w:rsidRDefault="00EC32CD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 xml:space="preserve">Amy </w:t>
            </w:r>
            <w:proofErr w:type="spellStart"/>
            <w:r>
              <w:rPr>
                <w:color w:val="000000"/>
              </w:rPr>
              <w:t>Minteer</w:t>
            </w:r>
            <w:proofErr w:type="spellEnd"/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 xml:space="preserve">Iowa </w:t>
            </w:r>
            <w:proofErr w:type="spellStart"/>
            <w:r>
              <w:rPr>
                <w:color w:val="000000"/>
              </w:rPr>
              <w:t>CIty</w:t>
            </w:r>
            <w:proofErr w:type="spellEnd"/>
            <w:r>
              <w:rPr>
                <w:color w:val="000000"/>
              </w:rPr>
              <w:t xml:space="preserve"> Schools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Yolanda Shields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Des Moines Schools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Dom Shirley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Des Moines Schools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Chuck Benge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Fairfield Schools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Loras</w:t>
            </w:r>
            <w:proofErr w:type="spellEnd"/>
            <w:r>
              <w:rPr>
                <w:color w:val="000000"/>
              </w:rPr>
              <w:t xml:space="preserve"> Osterhaus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Clinton Schools</w:t>
            </w:r>
          </w:p>
        </w:tc>
        <w:tc>
          <w:tcPr>
            <w:tcW w:w="3597" w:type="dxa"/>
          </w:tcPr>
          <w:p w:rsidR="00011B95" w:rsidRDefault="00EC32CD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 xml:space="preserve">Brittney </w:t>
            </w:r>
            <w:proofErr w:type="spellStart"/>
            <w:r>
              <w:rPr>
                <w:color w:val="000000"/>
              </w:rPr>
              <w:t>Backes</w:t>
            </w:r>
            <w:proofErr w:type="spellEnd"/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Helping Services for Northeast Iowa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 xml:space="preserve">Beth </w:t>
            </w:r>
            <w:proofErr w:type="spellStart"/>
            <w:r>
              <w:rPr>
                <w:color w:val="000000"/>
              </w:rPr>
              <w:t>Christoffer</w:t>
            </w:r>
            <w:proofErr w:type="spellEnd"/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Allamakee Schools</w:t>
            </w:r>
          </w:p>
        </w:tc>
        <w:tc>
          <w:tcPr>
            <w:tcW w:w="3597" w:type="dxa"/>
          </w:tcPr>
          <w:p w:rsidR="00011B95" w:rsidRDefault="00EC32CD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Jessie Stoffel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Council Bluffs Schools</w:t>
            </w:r>
          </w:p>
        </w:tc>
        <w:tc>
          <w:tcPr>
            <w:tcW w:w="3597" w:type="dxa"/>
          </w:tcPr>
          <w:p w:rsidR="00011B95" w:rsidRDefault="00EC32CD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 xml:space="preserve">Lynn </w:t>
            </w:r>
            <w:proofErr w:type="spellStart"/>
            <w:r>
              <w:rPr>
                <w:color w:val="000000"/>
              </w:rPr>
              <w:t>Redenbaugh</w:t>
            </w:r>
            <w:proofErr w:type="spellEnd"/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Storm Lake Schools</w:t>
            </w:r>
          </w:p>
        </w:tc>
        <w:tc>
          <w:tcPr>
            <w:tcW w:w="3597" w:type="dxa"/>
          </w:tcPr>
          <w:p w:rsidR="00011B95" w:rsidRDefault="00EC32CD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Bryan Burton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Boys and Girls Clubs of the Cedar Valley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Jenna Andrews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SHIP</w:t>
            </w:r>
          </w:p>
        </w:tc>
        <w:tc>
          <w:tcPr>
            <w:tcW w:w="3597" w:type="dxa"/>
          </w:tcPr>
          <w:p w:rsidR="00011B95" w:rsidRDefault="00EC32CD" w:rsidP="00EC32CD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(Abby)</w:t>
            </w: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Rhonda Nelson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Bettendorf Schools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Amy Whittington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Central Decatur Schools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Jennifer Watkins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Bettendorf Schools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Shaney</w:t>
            </w:r>
            <w:proofErr w:type="spellEnd"/>
            <w:r>
              <w:rPr>
                <w:color w:val="000000"/>
              </w:rPr>
              <w:t xml:space="preserve"> Ford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Davenport Schools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Mary Lou Warner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Boys and Girls Clubs of Central Iowa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Lisa Stevenson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Marshalltown Schools/MICA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Billy Stone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Oakridge Neighborhood Services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C32CD" w:rsidTr="00040300">
        <w:tc>
          <w:tcPr>
            <w:tcW w:w="3596" w:type="dxa"/>
            <w:vAlign w:val="bottom"/>
          </w:tcPr>
          <w:p w:rsidR="00EC32CD" w:rsidRDefault="00EC32CD" w:rsidP="00011B95">
            <w:pPr>
              <w:rPr>
                <w:color w:val="000000"/>
              </w:rPr>
            </w:pPr>
            <w:r>
              <w:rPr>
                <w:color w:val="000000"/>
              </w:rPr>
              <w:t>Ron</w:t>
            </w:r>
            <w:r w:rsidR="00513320">
              <w:rPr>
                <w:color w:val="000000"/>
              </w:rPr>
              <w:t xml:space="preserve"> </w:t>
            </w:r>
            <w:proofErr w:type="spellStart"/>
            <w:r w:rsidR="00513320">
              <w:rPr>
                <w:color w:val="000000"/>
              </w:rPr>
              <w:t>Cravey</w:t>
            </w:r>
            <w:proofErr w:type="spellEnd"/>
          </w:p>
        </w:tc>
        <w:tc>
          <w:tcPr>
            <w:tcW w:w="3597" w:type="dxa"/>
            <w:vAlign w:val="bottom"/>
          </w:tcPr>
          <w:p w:rsidR="00EC32CD" w:rsidRDefault="00EC32CD" w:rsidP="00011B95">
            <w:pPr>
              <w:rPr>
                <w:color w:val="000000"/>
              </w:rPr>
            </w:pPr>
            <w:r>
              <w:rPr>
                <w:color w:val="000000"/>
              </w:rPr>
              <w:t>ERMS</w:t>
            </w:r>
          </w:p>
        </w:tc>
        <w:tc>
          <w:tcPr>
            <w:tcW w:w="3597" w:type="dxa"/>
          </w:tcPr>
          <w:p w:rsidR="00EC32CD" w:rsidRDefault="00EC32CD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C32CD" w:rsidTr="00040300">
        <w:tc>
          <w:tcPr>
            <w:tcW w:w="3596" w:type="dxa"/>
            <w:vAlign w:val="bottom"/>
          </w:tcPr>
          <w:p w:rsidR="00EC32CD" w:rsidRDefault="00EC32CD" w:rsidP="00011B95">
            <w:pPr>
              <w:rPr>
                <w:color w:val="000000"/>
              </w:rPr>
            </w:pPr>
            <w:r>
              <w:rPr>
                <w:color w:val="000000"/>
              </w:rPr>
              <w:t>Rusty</w:t>
            </w:r>
            <w:r w:rsidR="00513320">
              <w:rPr>
                <w:color w:val="000000"/>
              </w:rPr>
              <w:t xml:space="preserve"> Sinclair</w:t>
            </w:r>
            <w:bookmarkStart w:id="1" w:name="_GoBack"/>
            <w:bookmarkEnd w:id="1"/>
          </w:p>
        </w:tc>
        <w:tc>
          <w:tcPr>
            <w:tcW w:w="3597" w:type="dxa"/>
            <w:vAlign w:val="bottom"/>
          </w:tcPr>
          <w:p w:rsidR="00EC32CD" w:rsidRDefault="00EC32CD" w:rsidP="00011B95">
            <w:pPr>
              <w:rPr>
                <w:color w:val="000000"/>
              </w:rPr>
            </w:pPr>
            <w:r>
              <w:rPr>
                <w:color w:val="000000"/>
              </w:rPr>
              <w:t>ERMS</w:t>
            </w:r>
          </w:p>
        </w:tc>
        <w:tc>
          <w:tcPr>
            <w:tcW w:w="3597" w:type="dxa"/>
          </w:tcPr>
          <w:p w:rsidR="00EC32CD" w:rsidRDefault="00EC32CD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506F60" w:rsidRDefault="00506F60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011B95" w:rsidRDefault="00011B95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011B95" w:rsidRDefault="00011B95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D070C" w:rsidTr="00FD070C">
        <w:tc>
          <w:tcPr>
            <w:tcW w:w="539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:rsidTr="00FD070C">
        <w:tc>
          <w:tcPr>
            <w:tcW w:w="5395" w:type="dxa"/>
          </w:tcPr>
          <w:p w:rsidR="00FD070C" w:rsidRPr="00FD070C" w:rsidRDefault="00011B95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Upcoming APR Data Reminders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011B95" w:rsidRPr="00011B95" w:rsidRDefault="00011B95" w:rsidP="00011B95">
            <w:pPr>
              <w:rPr>
                <w:sz w:val="28"/>
                <w:szCs w:val="28"/>
              </w:rPr>
            </w:pPr>
            <w:r w:rsidRPr="00011B95">
              <w:rPr>
                <w:b/>
                <w:bCs/>
                <w:sz w:val="28"/>
                <w:szCs w:val="28"/>
              </w:rPr>
              <w:t xml:space="preserve">Spring 2019: </w:t>
            </w:r>
            <w:r w:rsidRPr="00011B95">
              <w:rPr>
                <w:sz w:val="28"/>
                <w:szCs w:val="28"/>
              </w:rPr>
              <w:t>9/3/19 - 12/3/19</w:t>
            </w:r>
          </w:p>
          <w:p w:rsidR="00FD070C" w:rsidRDefault="00011B95" w:rsidP="00011B95">
            <w:pPr>
              <w:rPr>
                <w:sz w:val="28"/>
                <w:szCs w:val="28"/>
              </w:rPr>
            </w:pPr>
            <w:r w:rsidRPr="00011B95">
              <w:rPr>
                <w:rFonts w:hint="eastAsia"/>
                <w:sz w:val="28"/>
                <w:szCs w:val="28"/>
              </w:rPr>
              <w:t>▪</w:t>
            </w:r>
            <w:r w:rsidRPr="00011B95">
              <w:rPr>
                <w:sz w:val="28"/>
                <w:szCs w:val="28"/>
              </w:rPr>
              <w:t xml:space="preserve"> </w:t>
            </w:r>
            <w:hyperlink r:id="rId7" w:anchor="gid=494101400" w:history="1">
              <w:r w:rsidRPr="00011B95">
                <w:rPr>
                  <w:rStyle w:val="Hyperlink"/>
                  <w:sz w:val="28"/>
                  <w:szCs w:val="28"/>
                </w:rPr>
                <w:t>Link to 21 APR Data Collection Google Sheet (EXAMPLE)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EC32CD" w:rsidRDefault="00EC32CD" w:rsidP="00011B95">
            <w:pPr>
              <w:rPr>
                <w:sz w:val="28"/>
                <w:szCs w:val="28"/>
              </w:rPr>
            </w:pPr>
          </w:p>
          <w:p w:rsidR="00C908C5" w:rsidRDefault="00C908C5" w:rsidP="0001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Jessie reminded everyone about the Google sheet to collect all of the data in one place before submitting it. The committee provided feedback that the Google Sheet was very helpful.</w:t>
            </w:r>
          </w:p>
          <w:p w:rsidR="00C908C5" w:rsidRDefault="00C908C5" w:rsidP="00011B95">
            <w:pPr>
              <w:rPr>
                <w:sz w:val="28"/>
                <w:szCs w:val="28"/>
              </w:rPr>
            </w:pPr>
          </w:p>
          <w:p w:rsidR="00C908C5" w:rsidRDefault="00C908C5" w:rsidP="0001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data is cumulative, so it will track outcomes.</w:t>
            </w:r>
          </w:p>
          <w:p w:rsidR="00C908C5" w:rsidRDefault="00C908C5" w:rsidP="00011B95">
            <w:pPr>
              <w:rPr>
                <w:sz w:val="28"/>
                <w:szCs w:val="28"/>
              </w:rPr>
            </w:pPr>
          </w:p>
          <w:p w:rsidR="00C908C5" w:rsidRDefault="00C908C5" w:rsidP="0001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Crystal shared that she will be sharing this Google Sheet with the New Grantee Committee.</w:t>
            </w:r>
          </w:p>
          <w:p w:rsidR="00C908C5" w:rsidRDefault="00C908C5" w:rsidP="00011B95">
            <w:pPr>
              <w:rPr>
                <w:sz w:val="28"/>
                <w:szCs w:val="28"/>
              </w:rPr>
            </w:pPr>
          </w:p>
          <w:p w:rsidR="00C908C5" w:rsidRPr="00FD070C" w:rsidRDefault="00C908C5" w:rsidP="0001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Rusty and Ron reminded that it’s important for your local evaluation data to match the APR data.</w:t>
            </w:r>
          </w:p>
        </w:tc>
      </w:tr>
      <w:tr w:rsidR="00FD070C" w:rsidTr="00FD070C">
        <w:tc>
          <w:tcPr>
            <w:tcW w:w="5395" w:type="dxa"/>
          </w:tcPr>
          <w:p w:rsidR="00FD070C" w:rsidRPr="00FD070C" w:rsidRDefault="00011B95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Evaluation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D070C" w:rsidRDefault="00011B95" w:rsidP="00011B9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Due: November 30</w:t>
            </w:r>
            <w:r w:rsidRPr="00011B95">
              <w:rPr>
                <w:sz w:val="28"/>
                <w:szCs w:val="28"/>
                <w:vertAlign w:val="superscript"/>
              </w:rPr>
              <w:t>th</w:t>
            </w:r>
          </w:p>
          <w:p w:rsidR="00011B95" w:rsidRDefault="00011B95" w:rsidP="00011B95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Vic if you need to request an extension.</w:t>
            </w:r>
          </w:p>
          <w:p w:rsidR="00C908C5" w:rsidRDefault="00C908C5" w:rsidP="00011B95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Sometimes, data isn’t available to mid-November, so extensions can be a good option.</w:t>
            </w:r>
          </w:p>
          <w:p w:rsidR="00C908C5" w:rsidRDefault="00C908C5" w:rsidP="00011B95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Local Evaluation template has been updated for the </w:t>
            </w:r>
            <w:proofErr w:type="gramStart"/>
            <w:r>
              <w:rPr>
                <w:sz w:val="28"/>
                <w:szCs w:val="28"/>
              </w:rPr>
              <w:t>new year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11B95" w:rsidRDefault="00011B95" w:rsidP="00011B9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Feedback on Grant Local Evaluation Webinar</w:t>
            </w:r>
          </w:p>
          <w:p w:rsidR="00C908C5" w:rsidRDefault="00C908C5" w:rsidP="00C908C5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webinar will be rescheduled. In the meantime, there are tutorials and videos that have been posted on the Iowa 21CCLC website.</w:t>
            </w:r>
          </w:p>
          <w:p w:rsidR="00C908C5" w:rsidRPr="00011B95" w:rsidRDefault="00C908C5" w:rsidP="00C908C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ERMS created in-depth videos on local evaluation that have been posted to the website as well.</w:t>
            </w:r>
          </w:p>
        </w:tc>
      </w:tr>
      <w:tr w:rsidR="00FD070C" w:rsidTr="00FD070C">
        <w:tc>
          <w:tcPr>
            <w:tcW w:w="5395" w:type="dxa"/>
          </w:tcPr>
          <w:p w:rsidR="00FD070C" w:rsidRPr="00FD070C" w:rsidRDefault="00011B95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Sustainability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4D049A" w:rsidRDefault="004D049A" w:rsidP="004D049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D049A">
              <w:rPr>
                <w:sz w:val="28"/>
                <w:szCs w:val="28"/>
              </w:rPr>
              <w:t>Use Budget Sheets to determine financial needs</w:t>
            </w:r>
          </w:p>
          <w:p w:rsidR="00C908C5" w:rsidRDefault="00C908C5" w:rsidP="00C908C5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RFA provides new budget sheets (D2 and D3) to help programs create a sustainability plan with clearer definitions. </w:t>
            </w:r>
            <w:r w:rsidR="00D2069E">
              <w:rPr>
                <w:sz w:val="28"/>
                <w:szCs w:val="28"/>
              </w:rPr>
              <w:t>These are posted on the Iowa 21CCLC website on the PD page.</w:t>
            </w:r>
          </w:p>
          <w:p w:rsidR="00C908C5" w:rsidRDefault="00D2069E" w:rsidP="00C908C5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 would like to see this Committee put together some best practices around using the D3 form.</w:t>
            </w:r>
          </w:p>
          <w:p w:rsidR="00D2069E" w:rsidRDefault="00D2069E" w:rsidP="00D2069E">
            <w:pPr>
              <w:pStyle w:val="ListParagraph"/>
              <w:numPr>
                <w:ilvl w:val="2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Committee will leave this as an agenda item to discuss in December once members have had a chance to look at it and begin to utilize it.</w:t>
            </w:r>
          </w:p>
          <w:p w:rsidR="00D2069E" w:rsidRPr="004D049A" w:rsidRDefault="00D2069E" w:rsidP="00D2069E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Programs can use this document internally and edit it for their needs.</w:t>
            </w:r>
          </w:p>
          <w:p w:rsidR="00FD070C" w:rsidRPr="004D049A" w:rsidRDefault="004D049A" w:rsidP="004D049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D049A">
              <w:rPr>
                <w:sz w:val="28"/>
                <w:szCs w:val="28"/>
              </w:rPr>
              <w:t>Compile &amp; compare annual budgets with annual partner contributions</w:t>
            </w:r>
          </w:p>
        </w:tc>
      </w:tr>
      <w:tr w:rsidR="00FD070C" w:rsidTr="00FD070C">
        <w:tc>
          <w:tcPr>
            <w:tcW w:w="5395" w:type="dxa"/>
          </w:tcPr>
          <w:p w:rsidR="00FD070C" w:rsidRPr="00FD070C" w:rsidRDefault="00D2069E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Practice Webinar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D070C" w:rsidRPr="00FD070C" w:rsidRDefault="00D2069E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October 22</w:t>
            </w:r>
            <w:r w:rsidRPr="00D2069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webinar will focus on building community partners.</w:t>
            </w:r>
          </w:p>
        </w:tc>
      </w:tr>
      <w:tr w:rsidR="00FD070C" w:rsidTr="00FD070C">
        <w:tc>
          <w:tcPr>
            <w:tcW w:w="5395" w:type="dxa"/>
          </w:tcPr>
          <w:p w:rsidR="00FD070C" w:rsidRPr="00FD070C" w:rsidRDefault="00D2069E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Statewide Data Survey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D070C" w:rsidRPr="00FD070C" w:rsidRDefault="00D2069E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IAA team will check with Vic to develop the survey and determine a due date.</w:t>
            </w:r>
          </w:p>
        </w:tc>
      </w:tr>
    </w:tbl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D2069E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December Call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45370E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Review F</w:t>
            </w:r>
            <w:r w:rsidR="00D2069E">
              <w:rPr>
                <w:rFonts w:cs="Arial"/>
                <w:szCs w:val="24"/>
              </w:rPr>
              <w:t>orm D3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D2069E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D2069E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Feedback received </w:t>
            </w:r>
            <w:r w:rsidR="0045370E">
              <w:rPr>
                <w:rFonts w:cs="Arial"/>
                <w:szCs w:val="24"/>
              </w:rPr>
              <w:t>from the Committee about Best Practices with using the form.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4D049A">
        <w:rPr>
          <w:b/>
          <w:color w:val="000000"/>
          <w:sz w:val="28"/>
          <w:szCs w:val="28"/>
        </w:rPr>
        <w:t>: December 3</w:t>
      </w:r>
      <w:r w:rsidR="004D049A" w:rsidRPr="004D049A">
        <w:rPr>
          <w:b/>
          <w:color w:val="000000"/>
          <w:sz w:val="28"/>
          <w:szCs w:val="28"/>
          <w:vertAlign w:val="superscript"/>
        </w:rPr>
        <w:t>rd</w:t>
      </w:r>
      <w:r w:rsidR="004D049A">
        <w:rPr>
          <w:b/>
          <w:color w:val="000000"/>
          <w:sz w:val="28"/>
          <w:szCs w:val="28"/>
        </w:rPr>
        <w:t>, 2019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8"/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1CDD"/>
    <w:multiLevelType w:val="hybridMultilevel"/>
    <w:tmpl w:val="0C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5ED7D7E"/>
    <w:multiLevelType w:val="hybridMultilevel"/>
    <w:tmpl w:val="1F46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11B95"/>
    <w:rsid w:val="00031CD6"/>
    <w:rsid w:val="002E673C"/>
    <w:rsid w:val="003D413C"/>
    <w:rsid w:val="0045370E"/>
    <w:rsid w:val="004D049A"/>
    <w:rsid w:val="004D3580"/>
    <w:rsid w:val="00506F60"/>
    <w:rsid w:val="00513320"/>
    <w:rsid w:val="005D6554"/>
    <w:rsid w:val="008F319D"/>
    <w:rsid w:val="00C908C5"/>
    <w:rsid w:val="00D2069E"/>
    <w:rsid w:val="00EC32CD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0cBcdlnigw9VclDCrPZfDrDNfVOylwWl-5HBWUVBkNs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Britney Samuelson</cp:lastModifiedBy>
  <cp:revision>3</cp:revision>
  <dcterms:created xsi:type="dcterms:W3CDTF">2019-10-01T14:27:00Z</dcterms:created>
  <dcterms:modified xsi:type="dcterms:W3CDTF">2019-10-01T14:36:00Z</dcterms:modified>
</cp:coreProperties>
</file>