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19D" w:rsidRDefault="008F319D" w14:paraId="7B78128E" w14:textId="77777777">
      <w:pPr>
        <w:pBdr>
          <w:top w:val="nil"/>
          <w:left w:val="nil"/>
          <w:bottom w:val="nil"/>
          <w:right w:val="nil"/>
          <w:between w:val="nil"/>
        </w:pBdr>
        <w:spacing w:after="0" w:line="240" w:lineRule="auto"/>
        <w:rPr>
          <w:b/>
          <w:color w:val="000000"/>
        </w:rPr>
      </w:pPr>
    </w:p>
    <w:p w:rsidRPr="00FD070C" w:rsidR="008F319D" w:rsidRDefault="00031CD6" w14:paraId="7B78128F"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Pr="00FD070C" w:rsidR="008F319D" w:rsidRDefault="00B22D2F" w14:paraId="7B781290"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Pr="00FD070C" w:rsidR="008F319D" w:rsidRDefault="00031CD6" w14:paraId="7B781291"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r w:rsidR="000B2468">
        <w:rPr>
          <w:rFonts w:asciiTheme="majorHAnsi" w:hAnsiTheme="majorHAnsi" w:cstheme="majorHAnsi"/>
          <w:b/>
          <w:i/>
          <w:color w:val="000000"/>
          <w:sz w:val="24"/>
          <w:szCs w:val="24"/>
        </w:rPr>
        <w:t xml:space="preserve"> and Notes</w:t>
      </w:r>
    </w:p>
    <w:p w:rsidRPr="00A105FC" w:rsidR="00A105FC" w:rsidP="4C437DD0" w:rsidRDefault="00DF1B41" w14:paraId="7B781292" w14:textId="3E5777EB">
      <w:pPr>
        <w:pBdr>
          <w:top w:val="nil"/>
          <w:left w:val="nil"/>
          <w:bottom w:val="nil"/>
          <w:right w:val="nil"/>
          <w:between w:val="nil"/>
        </w:pBdr>
        <w:spacing w:after="0" w:line="240" w:lineRule="auto"/>
        <w:jc w:val="center"/>
        <w:rPr>
          <w:rFonts w:asciiTheme="majorHAnsi" w:hAnsiTheme="majorHAnsi" w:cstheme="majorBidi"/>
          <w:color w:val="FF0000"/>
          <w:sz w:val="24"/>
          <w:szCs w:val="24"/>
        </w:rPr>
      </w:pPr>
      <w:r>
        <w:rPr>
          <w:rFonts w:asciiTheme="majorHAnsi" w:hAnsiTheme="majorHAnsi" w:cstheme="majorBidi"/>
          <w:color w:val="000000" w:themeColor="text1"/>
          <w:sz w:val="24"/>
          <w:szCs w:val="24"/>
        </w:rPr>
        <w:t>November 20, 2024</w:t>
      </w:r>
    </w:p>
    <w:p w:rsidRPr="00F70DD4" w:rsidR="00F70DD4" w:rsidP="00F70DD4" w:rsidRDefault="0029642C" w14:paraId="7B78129C" w14:textId="02F59190">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color w:val="000000"/>
          <w:sz w:val="24"/>
          <w:szCs w:val="24"/>
        </w:rPr>
        <w:t xml:space="preserve"> 10:00 am</w:t>
      </w:r>
    </w:p>
    <w:p w:rsidR="0029642C" w:rsidP="0029642C" w:rsidRDefault="0029642C" w14:paraId="2C984E3B" w14:textId="77777777">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Join Zoom Meeting</w:t>
      </w:r>
    </w:p>
    <w:p w:rsidR="0029642C" w:rsidP="0029642C" w:rsidRDefault="0029642C" w14:paraId="69FE0579" w14:textId="77777777">
      <w:pPr>
        <w:pStyle w:val="NormalWeb"/>
        <w:spacing w:before="0" w:beforeAutospacing="0" w:after="0" w:afterAutospacing="0"/>
        <w:jc w:val="center"/>
        <w:rPr>
          <w:rFonts w:ascii="Arial" w:hAnsi="Arial" w:cs="Arial"/>
          <w:sz w:val="22"/>
          <w:szCs w:val="22"/>
        </w:rPr>
      </w:pPr>
      <w:hyperlink w:history="1" r:id="rId11">
        <w:r>
          <w:rPr>
            <w:rStyle w:val="Hyperlink"/>
            <w:rFonts w:ascii="Arial" w:hAnsi="Arial" w:cs="Arial"/>
            <w:sz w:val="22"/>
            <w:szCs w:val="22"/>
            <w:shd w:val="clear" w:color="auto" w:fill="FFFFFF"/>
          </w:rPr>
          <w:t>https://us06web.zoom.us/j/91999007996?pwd=TytSNkdtOWhBajh4QUtwRllYNDNVUT09</w:t>
        </w:r>
      </w:hyperlink>
    </w:p>
    <w:p w:rsidR="0029642C" w:rsidP="0029642C" w:rsidRDefault="0029642C" w14:paraId="5124DD34" w14:textId="77777777">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Meeting ID: 919 9900 7996 | Passcode: 667606</w:t>
      </w:r>
    </w:p>
    <w:p w:rsidRPr="00FD070C" w:rsidR="00506F60" w:rsidP="0029642C" w:rsidRDefault="0029642C" w14:paraId="7B78129F" w14:textId="4C1C04C6">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 </w:t>
      </w:r>
    </w:p>
    <w:p w:rsidR="00B22D2F" w:rsidP="00FD070C" w:rsidRDefault="00506F60" w14:paraId="7B7812A0"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Pr="00FD070C" w:rsid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Pr="00FD070C" w:rsidR="00506F60" w:rsidP="00FD070C" w:rsidRDefault="00FD070C" w14:paraId="7B7812A1"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P="00506F60" w:rsidRDefault="00BA33A2" w14:paraId="7B7812A2" w14:textId="7166FACE">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2024-2025</w:t>
      </w:r>
      <w:r w:rsidR="00FD070C">
        <w:rPr>
          <w:rFonts w:asciiTheme="majorHAnsi" w:hAnsiTheme="majorHAnsi" w:cstheme="majorHAnsi"/>
          <w:b/>
          <w:sz w:val="24"/>
          <w:szCs w:val="24"/>
        </w:rPr>
        <w:t xml:space="preserve"> </w:t>
      </w:r>
      <w:r w:rsidRPr="00FD070C" w:rsidR="00506F60">
        <w:rPr>
          <w:rFonts w:asciiTheme="majorHAnsi" w:hAnsiTheme="majorHAnsi" w:cstheme="majorHAnsi"/>
          <w:b/>
          <w:sz w:val="24"/>
          <w:szCs w:val="24"/>
        </w:rPr>
        <w:t>COMMITTEE GOALS:</w:t>
      </w:r>
    </w:p>
    <w:p w:rsidR="002E3E92" w:rsidP="002E3E92" w:rsidRDefault="00B22D2F" w14:paraId="7B7812A3" w14:textId="77777777">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P="002E3E92" w:rsidRDefault="00B22D2F" w14:paraId="7B7812A4" w14:textId="77777777">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Pr="00205695" w:rsidR="00506F60" w:rsidP="008C3E60" w:rsidRDefault="002E3E92" w14:paraId="7B7812A7" w14:textId="30A0E05C">
      <w:pPr>
        <w:pStyle w:val="ListParagraph"/>
        <w:numPr>
          <w:ilvl w:val="0"/>
          <w:numId w:val="10"/>
        </w:numPr>
        <w:tabs>
          <w:tab w:val="left" w:pos="3650"/>
          <w:tab w:val="center" w:pos="4680"/>
        </w:tabs>
        <w:spacing w:after="0" w:line="240" w:lineRule="auto"/>
        <w:rPr>
          <w:rFonts w:asciiTheme="majorHAnsi" w:hAnsiTheme="majorHAnsi" w:cstheme="majorHAnsi"/>
          <w:b/>
          <w:sz w:val="24"/>
          <w:szCs w:val="24"/>
        </w:rPr>
      </w:pPr>
      <w:r w:rsidRPr="00205695">
        <w:rPr>
          <w:rFonts w:asciiTheme="majorHAnsi" w:hAnsiTheme="majorHAnsi" w:cstheme="majorHAnsi"/>
          <w:sz w:val="24"/>
          <w:szCs w:val="24"/>
        </w:rPr>
        <w:t>Share successes/resources with all.</w:t>
      </w:r>
    </w:p>
    <w:p w:rsidRPr="00506F60" w:rsidR="00506F60" w:rsidP="00506F60" w:rsidRDefault="00506F60" w14:paraId="7B7812A8" w14:textId="77777777">
      <w:pPr>
        <w:tabs>
          <w:tab w:val="left" w:pos="3650"/>
          <w:tab w:val="center" w:pos="4680"/>
        </w:tabs>
        <w:spacing w:after="0" w:line="240" w:lineRule="auto"/>
        <w:jc w:val="center"/>
        <w:rPr>
          <w:b/>
          <w:sz w:val="24"/>
          <w:szCs w:val="24"/>
        </w:rPr>
      </w:pPr>
      <w:r w:rsidRPr="00506F60">
        <w:rPr>
          <w:b/>
          <w:sz w:val="24"/>
          <w:szCs w:val="24"/>
        </w:rPr>
        <w:t>ROSTER</w:t>
      </w:r>
    </w:p>
    <w:p w:rsidR="008F319D" w:rsidRDefault="008F319D" w14:paraId="7B7812A9" w14:textId="77777777">
      <w:pPr>
        <w:tabs>
          <w:tab w:val="left" w:pos="3650"/>
          <w:tab w:val="center" w:pos="4680"/>
        </w:tabs>
        <w:spacing w:after="0" w:line="240" w:lineRule="auto"/>
        <w:jc w:val="center"/>
        <w:rPr>
          <w:sz w:val="24"/>
          <w:szCs w:val="24"/>
        </w:rPr>
      </w:pPr>
    </w:p>
    <w:tbl>
      <w:tblPr>
        <w:tblW w:w="10538" w:type="dxa"/>
        <w:tblLook w:val="04A0" w:firstRow="1" w:lastRow="0" w:firstColumn="1" w:lastColumn="0" w:noHBand="0" w:noVBand="1"/>
        <w:tblCaption w:val=""/>
        <w:tblDescription w:val=""/>
      </w:tblPr>
      <w:tblGrid>
        <w:gridCol w:w="3050"/>
        <w:gridCol w:w="3380"/>
        <w:gridCol w:w="4108"/>
      </w:tblGrid>
      <w:tr w:rsidR="00ED1E70" w:rsidTr="7AEE458E" w14:paraId="727D6BA7" w14:textId="77777777">
        <w:trPr>
          <w:trHeight w:val="290"/>
        </w:trPr>
        <w:tc>
          <w:tcPr>
            <w:tcW w:w="3050" w:type="dxa"/>
            <w:tcBorders>
              <w:top w:val="single" w:color="A3A3A3" w:sz="8" w:space="0"/>
              <w:left w:val="single" w:color="A3A3A3" w:sz="8" w:space="0"/>
              <w:bottom w:val="single" w:color="A3A3A3" w:sz="8" w:space="0"/>
              <w:right w:val="single" w:color="A3A3A3" w:sz="8" w:space="0"/>
            </w:tcBorders>
            <w:shd w:val="clear" w:color="auto" w:fill="D9D9D9" w:themeFill="background1" w:themeFillShade="D9"/>
            <w:noWrap/>
            <w:tcMar/>
            <w:vAlign w:val="center"/>
            <w:hideMark/>
          </w:tcPr>
          <w:p w:rsidR="00ED1E70" w:rsidP="00C34E05" w:rsidRDefault="00ED1E70" w14:paraId="4755B15E" w14:textId="77777777">
            <w:pPr>
              <w:spacing w:after="0" w:line="240" w:lineRule="auto"/>
              <w:rPr>
                <w:color w:val="000000"/>
              </w:rPr>
            </w:pPr>
            <w:r>
              <w:rPr>
                <w:color w:val="000000"/>
              </w:rPr>
              <w:t>NAME</w:t>
            </w:r>
          </w:p>
        </w:tc>
        <w:tc>
          <w:tcPr>
            <w:tcW w:w="3380" w:type="dxa"/>
            <w:tcBorders>
              <w:top w:val="single" w:color="A3A3A3" w:sz="8" w:space="0"/>
              <w:left w:val="nil"/>
              <w:bottom w:val="single" w:color="A3A3A3" w:sz="8" w:space="0"/>
              <w:right w:val="single" w:color="A3A3A3" w:sz="8" w:space="0"/>
            </w:tcBorders>
            <w:shd w:val="clear" w:color="auto" w:fill="D9D9D9" w:themeFill="background1" w:themeFillShade="D9"/>
            <w:noWrap/>
            <w:tcMar/>
            <w:vAlign w:val="center"/>
            <w:hideMark/>
          </w:tcPr>
          <w:p w:rsidR="00ED1E70" w:rsidP="00C34E05" w:rsidRDefault="00ED1E70" w14:paraId="3D8250C5" w14:textId="77777777">
            <w:pPr>
              <w:spacing w:after="0" w:line="240" w:lineRule="auto"/>
              <w:rPr>
                <w:color w:val="000000"/>
              </w:rPr>
            </w:pPr>
            <w:r>
              <w:rPr>
                <w:color w:val="000000"/>
              </w:rPr>
              <w:t>SITE/SCHOOL</w:t>
            </w:r>
          </w:p>
        </w:tc>
        <w:tc>
          <w:tcPr>
            <w:tcW w:w="4108" w:type="dxa"/>
            <w:tcBorders>
              <w:top w:val="single" w:color="A3A3A3" w:sz="8" w:space="0"/>
              <w:left w:val="nil"/>
              <w:bottom w:val="single" w:color="A3A3A3" w:sz="8" w:space="0"/>
              <w:right w:val="single" w:color="A3A3A3" w:sz="8" w:space="0"/>
            </w:tcBorders>
            <w:shd w:val="clear" w:color="auto" w:fill="D9D9D9" w:themeFill="background1" w:themeFillShade="D9"/>
            <w:noWrap/>
            <w:tcMar/>
            <w:vAlign w:val="center"/>
            <w:hideMark/>
          </w:tcPr>
          <w:p w:rsidR="00ED1E70" w:rsidP="00C34E05" w:rsidRDefault="00ED1E70" w14:paraId="4B616571" w14:textId="77777777">
            <w:pPr>
              <w:spacing w:after="0" w:line="240" w:lineRule="auto"/>
              <w:rPr>
                <w:color w:val="000000"/>
              </w:rPr>
            </w:pPr>
            <w:r>
              <w:rPr>
                <w:color w:val="000000"/>
              </w:rPr>
              <w:t xml:space="preserve">MARK FOR ATTENDACE </w:t>
            </w:r>
          </w:p>
        </w:tc>
      </w:tr>
      <w:tr w:rsidR="00ED1E70" w:rsidTr="7AEE458E" w14:paraId="351E564E"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021B94DD" w14:textId="03EAC869">
            <w:pPr>
              <w:spacing w:after="0" w:line="240" w:lineRule="auto"/>
              <w:rPr>
                <w:color w:val="000000"/>
              </w:rPr>
            </w:pPr>
            <w:r w:rsidRPr="21A4BEED">
              <w:rPr>
                <w:color w:val="000000" w:themeColor="text1"/>
              </w:rPr>
              <w:t>Andrea Reuter</w:t>
            </w:r>
            <w:r w:rsidRPr="21A4BEED" w:rsidR="5F6FAD1D">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772A9229" w14:textId="77777777">
            <w:pPr>
              <w:spacing w:after="0" w:line="240" w:lineRule="auto"/>
              <w:rPr>
                <w:color w:val="000000"/>
              </w:rPr>
            </w:pPr>
            <w:r>
              <w:rPr>
                <w:color w:val="000000"/>
              </w:rPr>
              <w:t>Easton Valley</w:t>
            </w:r>
          </w:p>
        </w:tc>
        <w:tc>
          <w:tcPr>
            <w:tcW w:w="4108" w:type="dxa"/>
            <w:tcBorders>
              <w:top w:val="nil"/>
              <w:left w:val="nil"/>
              <w:bottom w:val="single" w:color="A3A3A3" w:sz="8" w:space="0"/>
              <w:right w:val="single" w:color="A3A3A3" w:sz="8" w:space="0"/>
            </w:tcBorders>
            <w:shd w:val="clear" w:color="auto" w:fill="auto"/>
            <w:noWrap/>
            <w:tcMar/>
            <w:vAlign w:val="center"/>
          </w:tcPr>
          <w:p w:rsidR="00D42539" w:rsidP="00C34E05" w:rsidRDefault="00D42539" w14:paraId="373631B9" w14:textId="19B3DAE7">
            <w:pPr>
              <w:spacing w:after="0" w:line="240" w:lineRule="auto"/>
              <w:rPr>
                <w:color w:val="000000"/>
              </w:rPr>
            </w:pPr>
            <w:r w:rsidRPr="7AEE458E" w:rsidR="6229FBF9">
              <w:rPr>
                <w:color w:val="000000" w:themeColor="text1" w:themeTint="FF" w:themeShade="FF"/>
              </w:rPr>
              <w:t>x</w:t>
            </w:r>
          </w:p>
        </w:tc>
      </w:tr>
      <w:tr w:rsidR="00ED1E70" w:rsidTr="7AEE458E" w14:paraId="00982E88"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5232710C" w14:paraId="67E1CED7" w14:textId="2162202B">
            <w:pPr>
              <w:spacing w:after="0" w:line="240" w:lineRule="auto"/>
              <w:rPr>
                <w:color w:val="000000"/>
              </w:rPr>
            </w:pPr>
            <w:r w:rsidRPr="21A4BEED">
              <w:rPr>
                <w:color w:val="000000" w:themeColor="text1"/>
              </w:rPr>
              <w:t>Briana Ingwersen</w:t>
            </w:r>
            <w:r w:rsidRPr="21A4BEED" w:rsidR="7E51AF29">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5232710C" w14:paraId="5CC90C82" w14:textId="3A43CF9B">
            <w:pPr>
              <w:spacing w:after="0" w:line="240" w:lineRule="auto"/>
              <w:rPr>
                <w:color w:val="000000"/>
              </w:rPr>
            </w:pPr>
            <w:r w:rsidRPr="11BD50EF">
              <w:rPr>
                <w:color w:val="000000" w:themeColor="text1"/>
              </w:rPr>
              <w:t>Youth Port</w:t>
            </w:r>
          </w:p>
        </w:tc>
        <w:tc>
          <w:tcPr>
            <w:tcW w:w="4108" w:type="dxa"/>
            <w:tcBorders>
              <w:top w:val="nil"/>
              <w:left w:val="nil"/>
              <w:bottom w:val="single" w:color="A3A3A3" w:sz="8" w:space="0"/>
              <w:right w:val="single" w:color="A3A3A3" w:sz="8" w:space="0"/>
            </w:tcBorders>
            <w:shd w:val="clear" w:color="auto" w:fill="auto"/>
            <w:noWrap/>
            <w:tcMar/>
            <w:vAlign w:val="center"/>
          </w:tcPr>
          <w:p w:rsidR="00D42539" w:rsidP="00C34E05" w:rsidRDefault="00D42539" w14:paraId="27F1C17A" w14:textId="50D1A740">
            <w:pPr>
              <w:spacing w:after="0" w:line="240" w:lineRule="auto"/>
              <w:rPr>
                <w:color w:val="000000"/>
              </w:rPr>
            </w:pPr>
            <w:r w:rsidRPr="7AEE458E" w:rsidR="381B8FA4">
              <w:rPr>
                <w:color w:val="000000" w:themeColor="text1" w:themeTint="FF" w:themeShade="FF"/>
              </w:rPr>
              <w:t>x</w:t>
            </w:r>
          </w:p>
        </w:tc>
      </w:tr>
      <w:tr w:rsidR="21A4BEED" w:rsidTr="7AEE458E" w14:paraId="50CAF987"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74EA4E52" w:rsidP="21A4BEED" w:rsidRDefault="74EA4E52" w14:paraId="710C74E1" w14:textId="7D492AD8">
            <w:pPr>
              <w:spacing w:line="240" w:lineRule="auto"/>
              <w:rPr>
                <w:color w:val="000000" w:themeColor="text1"/>
              </w:rPr>
            </w:pPr>
            <w:r w:rsidRPr="21A4BEED">
              <w:rPr>
                <w:color w:val="000000" w:themeColor="text1"/>
              </w:rPr>
              <w:t>Bryan Burton</w:t>
            </w:r>
          </w:p>
        </w:tc>
        <w:tc>
          <w:tcPr>
            <w:tcW w:w="3380" w:type="dxa"/>
            <w:tcBorders>
              <w:top w:val="nil"/>
              <w:left w:val="nil"/>
              <w:bottom w:val="single" w:color="A3A3A3" w:sz="8" w:space="0"/>
              <w:right w:val="single" w:color="A3A3A3" w:sz="8" w:space="0"/>
            </w:tcBorders>
            <w:shd w:val="clear" w:color="auto" w:fill="auto"/>
            <w:noWrap/>
            <w:tcMar/>
            <w:vAlign w:val="center"/>
            <w:hideMark/>
          </w:tcPr>
          <w:p w:rsidR="74EA4E52" w:rsidP="21A4BEED" w:rsidRDefault="74EA4E52" w14:paraId="47CB593A" w14:textId="547187EB">
            <w:pPr>
              <w:spacing w:line="240" w:lineRule="auto"/>
              <w:rPr>
                <w:color w:val="000000" w:themeColor="text1"/>
              </w:rPr>
            </w:pPr>
            <w:r w:rsidRPr="21A4BEED">
              <w:rPr>
                <w:color w:val="000000" w:themeColor="text1"/>
              </w:rPr>
              <w:t>Cedar Valley</w:t>
            </w:r>
          </w:p>
        </w:tc>
        <w:tc>
          <w:tcPr>
            <w:tcW w:w="4108" w:type="dxa"/>
            <w:tcBorders>
              <w:top w:val="nil"/>
              <w:left w:val="nil"/>
              <w:bottom w:val="single" w:color="A3A3A3" w:sz="8" w:space="0"/>
              <w:right w:val="single" w:color="A3A3A3" w:sz="8" w:space="0"/>
            </w:tcBorders>
            <w:shd w:val="clear" w:color="auto" w:fill="auto"/>
            <w:noWrap/>
            <w:tcMar/>
            <w:vAlign w:val="center"/>
          </w:tcPr>
          <w:p w:rsidR="21A4BEED" w:rsidP="21A4BEED" w:rsidRDefault="21A4BEED" w14:paraId="0865C55C" w14:textId="62A9A89A">
            <w:pPr>
              <w:spacing w:line="240" w:lineRule="auto"/>
              <w:rPr>
                <w:color w:val="000000" w:themeColor="text1"/>
              </w:rPr>
            </w:pPr>
          </w:p>
        </w:tc>
      </w:tr>
      <w:tr w:rsidR="00ED1E70" w:rsidTr="7AEE458E" w14:paraId="71E6668A"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4C437DD0" w:rsidRDefault="00ED1E70" w14:paraId="693DB646" w14:textId="72B6B25B">
            <w:pPr>
              <w:spacing w:after="0" w:line="240" w:lineRule="auto"/>
              <w:rPr>
                <w:color w:val="000000"/>
              </w:rPr>
            </w:pPr>
            <w:r w:rsidRPr="4C437DD0">
              <w:rPr>
                <w:color w:val="000000" w:themeColor="text1"/>
              </w:rPr>
              <w:t>C</w:t>
            </w:r>
            <w:r w:rsidRPr="4C437DD0" w:rsidR="7C8F7C61">
              <w:rPr>
                <w:color w:val="000000" w:themeColor="text1"/>
              </w:rPr>
              <w:t>laudia Young</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4C437DD0" w:rsidRDefault="7C8F7C61" w14:paraId="7F869556" w14:textId="2093F444">
            <w:pPr>
              <w:spacing w:after="0" w:line="240" w:lineRule="auto"/>
            </w:pPr>
            <w:r w:rsidRPr="4C437DD0">
              <w:rPr>
                <w:color w:val="000000" w:themeColor="text1"/>
              </w:rPr>
              <w:t>Des Moines Public Schools</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691BFDD9" w14:textId="7585C487">
            <w:pPr>
              <w:spacing w:after="0" w:line="240" w:lineRule="auto"/>
              <w:rPr>
                <w:color w:val="000000"/>
              </w:rPr>
            </w:pPr>
            <w:r w:rsidRPr="7AEE458E" w:rsidR="6D205D8B">
              <w:rPr>
                <w:color w:val="000000" w:themeColor="text1" w:themeTint="FF" w:themeShade="FF"/>
              </w:rPr>
              <w:t>x</w:t>
            </w:r>
          </w:p>
        </w:tc>
      </w:tr>
      <w:tr w:rsidR="00ED1E70" w:rsidTr="7AEE458E" w14:paraId="7541EDCF"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735DE160" w14:textId="77777777">
            <w:pPr>
              <w:spacing w:after="0" w:line="240" w:lineRule="auto"/>
              <w:rPr>
                <w:color w:val="000000"/>
                <w:sz w:val="24"/>
                <w:szCs w:val="24"/>
              </w:rPr>
            </w:pPr>
            <w:r>
              <w:rPr>
                <w:color w:val="000000"/>
              </w:rPr>
              <w:t>Elana Zalar</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739C1582" w14:textId="77777777">
            <w:pPr>
              <w:spacing w:after="0" w:line="240" w:lineRule="auto"/>
              <w:rPr>
                <w:color w:val="000000"/>
              </w:rPr>
            </w:pPr>
            <w:r>
              <w:rPr>
                <w:color w:val="000000"/>
              </w:rPr>
              <w:t>CBCSD</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5F22352" w14:textId="656F86CD">
            <w:pPr>
              <w:spacing w:after="0" w:line="240" w:lineRule="auto"/>
              <w:rPr>
                <w:color w:val="000000"/>
              </w:rPr>
            </w:pPr>
          </w:p>
        </w:tc>
      </w:tr>
      <w:tr w:rsidR="00ED1E70" w:rsidTr="7AEE458E" w14:paraId="3AF3BAEC"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2CC140FF" w14:textId="75BD5B7D">
            <w:pPr>
              <w:spacing w:after="0" w:line="240" w:lineRule="auto"/>
              <w:rPr>
                <w:color w:val="000000"/>
                <w:sz w:val="24"/>
                <w:szCs w:val="24"/>
              </w:rPr>
            </w:pPr>
            <w:r w:rsidRPr="21A4BEED">
              <w:rPr>
                <w:color w:val="000000" w:themeColor="text1"/>
              </w:rPr>
              <w:t>J. Maloney</w:t>
            </w:r>
            <w:r w:rsidRPr="21A4BEED" w:rsidR="3C04B9BB">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0CE743F7" w14:textId="77777777">
            <w:pPr>
              <w:spacing w:after="0" w:line="240" w:lineRule="auto"/>
              <w:rPr>
                <w:color w:val="000000"/>
              </w:rPr>
            </w:pPr>
            <w:r>
              <w:rPr>
                <w:color w:val="000000"/>
              </w:rPr>
              <w:t>Dubuque</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1F271F98" w14:textId="6B45548C">
            <w:pPr>
              <w:spacing w:after="0" w:line="240" w:lineRule="auto"/>
              <w:rPr>
                <w:color w:val="000000"/>
              </w:rPr>
            </w:pPr>
          </w:p>
        </w:tc>
      </w:tr>
      <w:tr w:rsidR="00ED1E70" w:rsidTr="7AEE458E" w14:paraId="1CA5AA5E"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3356CC1F" w14:textId="77777777">
            <w:pPr>
              <w:spacing w:after="0" w:line="240" w:lineRule="auto"/>
              <w:rPr>
                <w:color w:val="000000"/>
              </w:rPr>
            </w:pPr>
            <w:r>
              <w:rPr>
                <w:color w:val="000000"/>
              </w:rPr>
              <w:t>Jessica Walter</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23E199AE" w14:textId="77777777">
            <w:pPr>
              <w:spacing w:after="0" w:line="240" w:lineRule="auto"/>
              <w:rPr>
                <w:color w:val="000000"/>
              </w:rPr>
            </w:pPr>
            <w:r>
              <w:rPr>
                <w:color w:val="000000"/>
              </w:rPr>
              <w:t>CBCSD</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20D16894" w14:textId="5DB04A9E">
            <w:pPr>
              <w:spacing w:after="0" w:line="240" w:lineRule="auto"/>
              <w:rPr>
                <w:color w:val="000000"/>
              </w:rPr>
            </w:pPr>
          </w:p>
        </w:tc>
      </w:tr>
      <w:tr w:rsidR="00ED1E70" w:rsidTr="7AEE458E" w14:paraId="24D80ADA"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1A859F42" w14:textId="77777777">
            <w:pPr>
              <w:spacing w:after="0" w:line="240" w:lineRule="auto"/>
              <w:rPr>
                <w:color w:val="000000"/>
              </w:rPr>
            </w:pPr>
            <w:r>
              <w:rPr>
                <w:color w:val="000000"/>
              </w:rPr>
              <w:t xml:space="preserve">Karla Hogan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133B68EB" w14:textId="77777777">
            <w:pPr>
              <w:spacing w:after="0" w:line="240" w:lineRule="auto"/>
              <w:rPr>
                <w:color w:val="000000"/>
              </w:rPr>
            </w:pPr>
            <w:r>
              <w:rPr>
                <w:color w:val="000000"/>
              </w:rPr>
              <w:t>Cedar Rapids</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6934ACDA" w14:textId="36E213CF">
            <w:pPr>
              <w:spacing w:after="0" w:line="240" w:lineRule="auto"/>
              <w:rPr>
                <w:color w:val="000000"/>
              </w:rPr>
            </w:pPr>
          </w:p>
        </w:tc>
      </w:tr>
      <w:tr w:rsidR="00ED1E70" w:rsidTr="7AEE458E" w14:paraId="7F05FB61"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21A4BEED" w:rsidRDefault="0351D370" w14:paraId="0F251701" w14:textId="37ECE8FD">
            <w:pPr>
              <w:spacing w:after="0" w:line="240" w:lineRule="auto"/>
              <w:rPr>
                <w:color w:val="000000" w:themeColor="text1"/>
              </w:rPr>
            </w:pPr>
            <w:r w:rsidRPr="54B66BF3">
              <w:rPr>
                <w:color w:val="000000" w:themeColor="text1"/>
              </w:rPr>
              <w:t xml:space="preserve">Keely </w:t>
            </w:r>
            <w:proofErr w:type="spellStart"/>
            <w:r w:rsidRPr="54B66BF3" w:rsidR="3EB6C10E">
              <w:rPr>
                <w:color w:val="000000" w:themeColor="text1"/>
              </w:rPr>
              <w:t>Schaftner</w:t>
            </w:r>
            <w:proofErr w:type="spellEnd"/>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11BD50EF" w:rsidRDefault="0351D370" w14:paraId="1CF0319F" w14:textId="6723AF94">
            <w:pPr>
              <w:spacing w:after="0" w:line="240" w:lineRule="auto"/>
            </w:pPr>
            <w:r w:rsidRPr="11BD50EF">
              <w:rPr>
                <w:color w:val="000000" w:themeColor="text1"/>
              </w:rPr>
              <w:t>Fort Madison</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5AC5357" w14:textId="453C5046">
            <w:pPr>
              <w:spacing w:after="0" w:line="240" w:lineRule="auto"/>
              <w:rPr>
                <w:color w:val="000000"/>
              </w:rPr>
            </w:pPr>
            <w:r w:rsidRPr="7AEE458E" w:rsidR="40579C94">
              <w:rPr>
                <w:color w:val="000000" w:themeColor="text1" w:themeTint="FF" w:themeShade="FF"/>
              </w:rPr>
              <w:t>x</w:t>
            </w:r>
          </w:p>
        </w:tc>
      </w:tr>
      <w:tr w:rsidR="00ED1E70" w:rsidTr="7AEE458E" w14:paraId="71842031"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32D7982B" w14:textId="77777777">
            <w:pPr>
              <w:spacing w:after="0" w:line="240" w:lineRule="auto"/>
              <w:rPr>
                <w:color w:val="000000"/>
              </w:rPr>
            </w:pPr>
            <w:r>
              <w:rPr>
                <w:color w:val="000000"/>
              </w:rPr>
              <w:t>Molly Jones</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13F583B0" w14:textId="77777777">
            <w:pPr>
              <w:spacing w:after="0" w:line="240" w:lineRule="auto"/>
              <w:rPr>
                <w:color w:val="000000"/>
              </w:rPr>
            </w:pPr>
            <w:r>
              <w:rPr>
                <w:color w:val="000000"/>
              </w:rPr>
              <w:t xml:space="preserve">Clinton Community School District </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CC9B727" w14:textId="3A154A7D">
            <w:pPr>
              <w:spacing w:after="0" w:line="240" w:lineRule="auto"/>
              <w:rPr>
                <w:color w:val="000000"/>
              </w:rPr>
            </w:pPr>
          </w:p>
        </w:tc>
      </w:tr>
      <w:tr w:rsidR="00ED1E70" w:rsidTr="7AEE458E" w14:paraId="12F9C04C"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016B0DE5" w14:textId="02491901">
            <w:pPr>
              <w:spacing w:after="0" w:line="240" w:lineRule="auto"/>
              <w:rPr>
                <w:color w:val="000000"/>
                <w:sz w:val="24"/>
                <w:szCs w:val="24"/>
              </w:rPr>
            </w:pPr>
            <w:r w:rsidRPr="21A4BEED">
              <w:rPr>
                <w:color w:val="000000" w:themeColor="text1"/>
              </w:rPr>
              <w:t>Stacy Marcus</w:t>
            </w:r>
            <w:r w:rsidRPr="21A4BEED" w:rsidR="70E56000">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0300C204" w14:textId="77777777">
            <w:pPr>
              <w:spacing w:after="0" w:line="240" w:lineRule="auto"/>
              <w:rPr>
                <w:color w:val="000000"/>
              </w:rPr>
            </w:pPr>
            <w:r>
              <w:rPr>
                <w:color w:val="000000"/>
              </w:rPr>
              <w:t xml:space="preserve">Maquoketa Schools </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F1FD34B" w14:textId="557D349E">
            <w:pPr>
              <w:spacing w:after="0" w:line="240" w:lineRule="auto"/>
              <w:rPr>
                <w:color w:val="0563C1"/>
                <w:u w:val="single"/>
              </w:rPr>
            </w:pPr>
          </w:p>
        </w:tc>
      </w:tr>
      <w:tr w:rsidR="21A4BEED" w:rsidTr="7AEE458E" w14:paraId="3BCA68B7"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7DAC8DF8" w:rsidP="21A4BEED" w:rsidRDefault="7DAC8DF8" w14:paraId="23DD9846" w14:textId="6B4C719E">
            <w:pPr>
              <w:spacing w:line="240" w:lineRule="auto"/>
              <w:rPr>
                <w:color w:val="000000" w:themeColor="text1"/>
              </w:rPr>
            </w:pPr>
            <w:r w:rsidRPr="21A4BEED">
              <w:rPr>
                <w:color w:val="000000" w:themeColor="text1"/>
              </w:rPr>
              <w:t xml:space="preserve">Wesley McGraw </w:t>
            </w:r>
          </w:p>
        </w:tc>
        <w:tc>
          <w:tcPr>
            <w:tcW w:w="3380" w:type="dxa"/>
            <w:tcBorders>
              <w:top w:val="nil"/>
              <w:left w:val="nil"/>
              <w:bottom w:val="single" w:color="A3A3A3" w:sz="8" w:space="0"/>
              <w:right w:val="single" w:color="A3A3A3" w:sz="8" w:space="0"/>
            </w:tcBorders>
            <w:shd w:val="clear" w:color="auto" w:fill="auto"/>
            <w:noWrap/>
            <w:tcMar/>
            <w:vAlign w:val="center"/>
            <w:hideMark/>
          </w:tcPr>
          <w:p w:rsidR="7DAC8DF8" w:rsidP="21A4BEED" w:rsidRDefault="7DAC8DF8" w14:paraId="3ACA926C" w14:textId="23F74B2F">
            <w:pPr>
              <w:spacing w:line="240" w:lineRule="auto"/>
              <w:rPr>
                <w:color w:val="000000" w:themeColor="text1"/>
              </w:rPr>
            </w:pPr>
            <w:r w:rsidRPr="21A4BEED">
              <w:rPr>
                <w:color w:val="000000" w:themeColor="text1"/>
              </w:rPr>
              <w:t>Central Lee</w:t>
            </w:r>
          </w:p>
        </w:tc>
        <w:tc>
          <w:tcPr>
            <w:tcW w:w="4108" w:type="dxa"/>
            <w:tcBorders>
              <w:top w:val="nil"/>
              <w:left w:val="nil"/>
              <w:bottom w:val="single" w:color="A3A3A3" w:sz="8" w:space="0"/>
              <w:right w:val="single" w:color="A3A3A3" w:sz="8" w:space="0"/>
            </w:tcBorders>
            <w:shd w:val="clear" w:color="auto" w:fill="auto"/>
            <w:noWrap/>
            <w:tcMar/>
            <w:vAlign w:val="center"/>
          </w:tcPr>
          <w:p w:rsidR="21A4BEED" w:rsidP="21A4BEED" w:rsidRDefault="21A4BEED" w14:paraId="41539E1A" w14:textId="4563A8EF">
            <w:pPr>
              <w:spacing w:line="240" w:lineRule="auto"/>
              <w:rPr>
                <w:color w:val="000000" w:themeColor="text1"/>
              </w:rPr>
            </w:pPr>
          </w:p>
        </w:tc>
      </w:tr>
      <w:tr w:rsidR="00ED1E70" w:rsidTr="7AEE458E" w14:paraId="081E23E6"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1252D8E3" w14:textId="77777777">
            <w:pPr>
              <w:spacing w:after="0" w:line="240" w:lineRule="auto"/>
              <w:rPr>
                <w:color w:val="000000"/>
                <w:sz w:val="24"/>
                <w:szCs w:val="24"/>
              </w:rPr>
            </w:pPr>
            <w:r>
              <w:rPr>
                <w:color w:val="000000"/>
              </w:rPr>
              <w:t>Tricia Anderson</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0F573590" w14:textId="77777777">
            <w:pPr>
              <w:spacing w:after="0" w:line="240" w:lineRule="auto"/>
              <w:rPr>
                <w:color w:val="000000"/>
              </w:rPr>
            </w:pPr>
            <w:r>
              <w:rPr>
                <w:color w:val="000000"/>
              </w:rPr>
              <w:t xml:space="preserve">North Fayette Valley </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1FAE9887" w14:textId="12280089">
            <w:pPr>
              <w:spacing w:after="0" w:line="240" w:lineRule="auto"/>
              <w:rPr>
                <w:color w:val="000000"/>
              </w:rPr>
            </w:pPr>
          </w:p>
        </w:tc>
      </w:tr>
      <w:tr w:rsidR="00ED1E70" w:rsidTr="7AEE458E" w14:paraId="240ACB26"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12FA2469" w14:textId="77777777">
            <w:pPr>
              <w:spacing w:after="0" w:line="240" w:lineRule="auto"/>
              <w:rPr>
                <w:color w:val="000000"/>
              </w:rPr>
            </w:pPr>
            <w:r>
              <w:rPr>
                <w:color w:val="000000"/>
              </w:rPr>
              <w:t xml:space="preserve">Vic Jaras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215395D4" w14:textId="77777777">
            <w:pPr>
              <w:spacing w:after="0" w:line="240" w:lineRule="auto"/>
              <w:rPr>
                <w:color w:val="000000"/>
              </w:rPr>
            </w:pPr>
            <w:r>
              <w:rPr>
                <w:color w:val="000000"/>
              </w:rPr>
              <w:t>Iowa Department of Education</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1EA7BD02" w14:textId="19180F4C">
            <w:pPr>
              <w:spacing w:after="0" w:line="240" w:lineRule="auto"/>
              <w:rPr>
                <w:color w:val="000000"/>
              </w:rPr>
            </w:pPr>
          </w:p>
        </w:tc>
      </w:tr>
      <w:tr w:rsidR="292D3D5E" w:rsidTr="7AEE458E" w14:paraId="3A89F0C2"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3D21D96E" w:rsidP="292D3D5E" w:rsidRDefault="3D21D96E" w14:paraId="1DAC5E05" w14:textId="79447B5C">
            <w:pPr>
              <w:spacing w:line="240" w:lineRule="auto"/>
              <w:rPr>
                <w:color w:val="000000" w:themeColor="text1"/>
              </w:rPr>
            </w:pPr>
            <w:r w:rsidRPr="292D3D5E">
              <w:rPr>
                <w:color w:val="000000" w:themeColor="text1"/>
              </w:rPr>
              <w:t>Kathleen Pfannebecker</w:t>
            </w:r>
          </w:p>
        </w:tc>
        <w:tc>
          <w:tcPr>
            <w:tcW w:w="3380" w:type="dxa"/>
            <w:tcBorders>
              <w:top w:val="nil"/>
              <w:left w:val="nil"/>
              <w:bottom w:val="single" w:color="A3A3A3" w:sz="8" w:space="0"/>
              <w:right w:val="single" w:color="A3A3A3" w:sz="8" w:space="0"/>
            </w:tcBorders>
            <w:shd w:val="clear" w:color="auto" w:fill="auto"/>
            <w:noWrap/>
            <w:tcMar/>
            <w:vAlign w:val="center"/>
            <w:hideMark/>
          </w:tcPr>
          <w:p w:rsidR="3D21D96E" w:rsidP="292D3D5E" w:rsidRDefault="3D21D96E" w14:paraId="12EC7EF0" w14:textId="234F124B">
            <w:pPr>
              <w:spacing w:line="240" w:lineRule="auto"/>
              <w:rPr>
                <w:color w:val="000000" w:themeColor="text1"/>
              </w:rPr>
            </w:pPr>
            <w:r w:rsidRPr="292D3D5E">
              <w:rPr>
                <w:color w:val="000000" w:themeColor="text1"/>
              </w:rPr>
              <w:t>Des Moines Public Schools</w:t>
            </w:r>
          </w:p>
        </w:tc>
        <w:tc>
          <w:tcPr>
            <w:tcW w:w="4108" w:type="dxa"/>
            <w:tcBorders>
              <w:top w:val="nil"/>
              <w:left w:val="nil"/>
              <w:bottom w:val="single" w:color="A3A3A3" w:sz="8" w:space="0"/>
              <w:right w:val="single" w:color="A3A3A3" w:sz="8" w:space="0"/>
            </w:tcBorders>
            <w:shd w:val="clear" w:color="auto" w:fill="auto"/>
            <w:noWrap/>
            <w:tcMar/>
            <w:vAlign w:val="center"/>
          </w:tcPr>
          <w:p w:rsidR="292D3D5E" w:rsidP="292D3D5E" w:rsidRDefault="292D3D5E" w14:paraId="468D826E" w14:textId="5344B09E">
            <w:pPr>
              <w:spacing w:line="240" w:lineRule="auto"/>
              <w:rPr>
                <w:color w:val="000000" w:themeColor="text1"/>
              </w:rPr>
            </w:pPr>
          </w:p>
        </w:tc>
      </w:tr>
      <w:tr w:rsidR="292D3D5E" w:rsidTr="7AEE458E" w14:paraId="2057F6EF"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3D21D96E" w:rsidP="292D3D5E" w:rsidRDefault="3D21D96E" w14:paraId="0D1BE042" w14:textId="53C88745">
            <w:pPr>
              <w:spacing w:line="240" w:lineRule="auto"/>
              <w:rPr>
                <w:color w:val="000000" w:themeColor="text1"/>
              </w:rPr>
            </w:pPr>
            <w:r w:rsidRPr="292D3D5E">
              <w:rPr>
                <w:color w:val="000000" w:themeColor="text1"/>
              </w:rPr>
              <w:t>Megan True</w:t>
            </w:r>
          </w:p>
        </w:tc>
        <w:tc>
          <w:tcPr>
            <w:tcW w:w="3380" w:type="dxa"/>
            <w:tcBorders>
              <w:top w:val="nil"/>
              <w:left w:val="nil"/>
              <w:bottom w:val="single" w:color="A3A3A3" w:sz="8" w:space="0"/>
              <w:right w:val="single" w:color="A3A3A3" w:sz="8" w:space="0"/>
            </w:tcBorders>
            <w:shd w:val="clear" w:color="auto" w:fill="auto"/>
            <w:noWrap/>
            <w:tcMar/>
            <w:vAlign w:val="center"/>
            <w:hideMark/>
          </w:tcPr>
          <w:p w:rsidR="3D21D96E" w:rsidP="292D3D5E" w:rsidRDefault="3D21D96E" w14:paraId="56BBE1CF" w14:textId="3BDAA7D4">
            <w:pPr>
              <w:spacing w:line="240" w:lineRule="auto"/>
              <w:rPr>
                <w:color w:val="000000" w:themeColor="text1"/>
              </w:rPr>
            </w:pPr>
            <w:r w:rsidRPr="292D3D5E">
              <w:rPr>
                <w:color w:val="000000" w:themeColor="text1"/>
              </w:rPr>
              <w:t>Des Moines Public Schools</w:t>
            </w:r>
          </w:p>
        </w:tc>
        <w:tc>
          <w:tcPr>
            <w:tcW w:w="4108" w:type="dxa"/>
            <w:tcBorders>
              <w:top w:val="nil"/>
              <w:left w:val="nil"/>
              <w:bottom w:val="single" w:color="A3A3A3" w:sz="8" w:space="0"/>
              <w:right w:val="single" w:color="A3A3A3" w:sz="8" w:space="0"/>
            </w:tcBorders>
            <w:shd w:val="clear" w:color="auto" w:fill="auto"/>
            <w:noWrap/>
            <w:tcMar/>
            <w:vAlign w:val="center"/>
          </w:tcPr>
          <w:p w:rsidR="292D3D5E" w:rsidP="292D3D5E" w:rsidRDefault="292D3D5E" w14:paraId="23E56AD6" w14:textId="3AEDD2B4">
            <w:pPr>
              <w:spacing w:line="240" w:lineRule="auto"/>
              <w:rPr>
                <w:color w:val="000000" w:themeColor="text1"/>
              </w:rPr>
            </w:pPr>
          </w:p>
        </w:tc>
      </w:tr>
      <w:tr w:rsidR="292D3D5E" w:rsidTr="7AEE458E" w14:paraId="1CC31B34"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3D21D96E" w:rsidP="292D3D5E" w:rsidRDefault="3D21D96E" w14:paraId="024AA387" w14:textId="3C3CE2FF">
            <w:pPr>
              <w:spacing w:line="240" w:lineRule="auto"/>
              <w:rPr>
                <w:color w:val="000000" w:themeColor="text1"/>
              </w:rPr>
            </w:pPr>
            <w:r w:rsidRPr="292D3D5E">
              <w:rPr>
                <w:color w:val="000000" w:themeColor="text1"/>
              </w:rPr>
              <w:t>Wesley Bradley</w:t>
            </w:r>
          </w:p>
        </w:tc>
        <w:tc>
          <w:tcPr>
            <w:tcW w:w="3380" w:type="dxa"/>
            <w:tcBorders>
              <w:top w:val="nil"/>
              <w:left w:val="nil"/>
              <w:bottom w:val="single" w:color="A3A3A3" w:sz="8" w:space="0"/>
              <w:right w:val="single" w:color="A3A3A3" w:sz="8" w:space="0"/>
            </w:tcBorders>
            <w:shd w:val="clear" w:color="auto" w:fill="auto"/>
            <w:noWrap/>
            <w:tcMar/>
            <w:vAlign w:val="center"/>
            <w:hideMark/>
          </w:tcPr>
          <w:p w:rsidR="3D21D96E" w:rsidP="292D3D5E" w:rsidRDefault="3D21D96E" w14:paraId="2315D8DC" w14:textId="685C0E77">
            <w:pPr>
              <w:spacing w:line="240" w:lineRule="auto"/>
              <w:rPr>
                <w:color w:val="000000" w:themeColor="text1"/>
              </w:rPr>
            </w:pPr>
            <w:r w:rsidRPr="292D3D5E">
              <w:rPr>
                <w:color w:val="000000" w:themeColor="text1"/>
              </w:rPr>
              <w:t>Des Moines Public Schools</w:t>
            </w:r>
          </w:p>
        </w:tc>
        <w:tc>
          <w:tcPr>
            <w:tcW w:w="4108" w:type="dxa"/>
            <w:tcBorders>
              <w:top w:val="nil"/>
              <w:left w:val="nil"/>
              <w:bottom w:val="single" w:color="A3A3A3" w:sz="8" w:space="0"/>
              <w:right w:val="single" w:color="A3A3A3" w:sz="8" w:space="0"/>
            </w:tcBorders>
            <w:shd w:val="clear" w:color="auto" w:fill="auto"/>
            <w:noWrap/>
            <w:tcMar/>
            <w:vAlign w:val="center"/>
          </w:tcPr>
          <w:p w:rsidR="292D3D5E" w:rsidP="292D3D5E" w:rsidRDefault="292D3D5E" w14:paraId="059041FE" w14:textId="1B54A3AE">
            <w:pPr>
              <w:spacing w:line="240" w:lineRule="auto"/>
              <w:rPr>
                <w:color w:val="000000" w:themeColor="text1"/>
              </w:rPr>
            </w:pPr>
          </w:p>
        </w:tc>
      </w:tr>
      <w:tr w:rsidR="4C437DD0" w:rsidTr="7AEE458E" w14:paraId="606A2ED3" w14:textId="77777777">
        <w:trPr>
          <w:trHeight w:val="30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182F6011" w:rsidP="7AEE458E" w:rsidRDefault="182F6011" w14:paraId="2B5F709F" w14:textId="550CA349">
            <w:pPr>
              <w:pStyle w:val="Normal"/>
              <w:suppressLineNumbers w:val="0"/>
              <w:bidi w:val="0"/>
              <w:spacing w:before="0" w:beforeAutospacing="off" w:after="200" w:afterAutospacing="off" w:line="240" w:lineRule="auto"/>
              <w:ind w:left="0" w:right="0"/>
              <w:jc w:val="left"/>
            </w:pPr>
            <w:r w:rsidRPr="7AEE458E" w:rsidR="1E792B08">
              <w:rPr>
                <w:color w:val="000000" w:themeColor="text1" w:themeTint="FF" w:themeShade="FF"/>
              </w:rPr>
              <w:t>Madeline Kraft</w:t>
            </w:r>
          </w:p>
        </w:tc>
        <w:tc>
          <w:tcPr>
            <w:tcW w:w="3380" w:type="dxa"/>
            <w:tcBorders>
              <w:top w:val="nil"/>
              <w:left w:val="nil"/>
              <w:bottom w:val="single" w:color="A3A3A3" w:sz="8" w:space="0"/>
              <w:right w:val="single" w:color="A3A3A3" w:sz="8" w:space="0"/>
            </w:tcBorders>
            <w:shd w:val="clear" w:color="auto" w:fill="auto"/>
            <w:noWrap/>
            <w:tcMar/>
            <w:vAlign w:val="center"/>
            <w:hideMark/>
          </w:tcPr>
          <w:p w:rsidR="182F6011" w:rsidP="4C437DD0" w:rsidRDefault="182F6011" w14:paraId="5033C8FA" w14:textId="1E82B3AD">
            <w:pPr>
              <w:spacing w:line="240" w:lineRule="auto"/>
              <w:rPr>
                <w:color w:val="000000" w:themeColor="text1"/>
              </w:rPr>
            </w:pPr>
            <w:r w:rsidRPr="7AEE458E" w:rsidR="182F6011">
              <w:rPr>
                <w:color w:val="000000" w:themeColor="text1" w:themeTint="FF" w:themeShade="FF"/>
              </w:rPr>
              <w:t>B</w:t>
            </w:r>
            <w:r w:rsidRPr="7AEE458E" w:rsidR="4C3233D9">
              <w:rPr>
                <w:color w:val="000000" w:themeColor="text1" w:themeTint="FF" w:themeShade="FF"/>
              </w:rPr>
              <w:t>GCCI</w:t>
            </w:r>
            <w:r w:rsidRPr="7AEE458E" w:rsidR="182F6011">
              <w:rPr>
                <w:color w:val="000000" w:themeColor="text1" w:themeTint="FF" w:themeShade="FF"/>
              </w:rPr>
              <w:t xml:space="preserve"> </w:t>
            </w:r>
          </w:p>
        </w:tc>
        <w:tc>
          <w:tcPr>
            <w:tcW w:w="4108" w:type="dxa"/>
            <w:tcBorders>
              <w:top w:val="nil"/>
              <w:left w:val="nil"/>
              <w:bottom w:val="single" w:color="A3A3A3" w:sz="8" w:space="0"/>
              <w:right w:val="single" w:color="A3A3A3" w:sz="8" w:space="0"/>
            </w:tcBorders>
            <w:shd w:val="clear" w:color="auto" w:fill="auto"/>
            <w:noWrap/>
            <w:tcMar/>
            <w:vAlign w:val="center"/>
          </w:tcPr>
          <w:p w:rsidR="4C437DD0" w:rsidP="7AEE458E" w:rsidRDefault="4C437DD0" w14:paraId="34A4A8E6" w14:textId="1BBC86B3">
            <w:pPr>
              <w:pStyle w:val="Normal"/>
              <w:suppressLineNumbers w:val="0"/>
              <w:bidi w:val="0"/>
              <w:spacing w:before="0" w:beforeAutospacing="off" w:after="200" w:afterAutospacing="off" w:line="240" w:lineRule="auto"/>
              <w:ind w:left="0" w:right="0"/>
              <w:jc w:val="left"/>
            </w:pPr>
            <w:r w:rsidRPr="7AEE458E" w:rsidR="657261D0">
              <w:rPr>
                <w:color w:val="000000" w:themeColor="text1" w:themeTint="FF" w:themeShade="FF"/>
              </w:rPr>
              <w:t>x</w:t>
            </w:r>
          </w:p>
        </w:tc>
      </w:tr>
    </w:tbl>
    <w:p w:rsidR="00F62917" w:rsidP="292D3D5E" w:rsidRDefault="00F62917" w14:paraId="01B453F6" w14:textId="1C06A427">
      <w:pPr>
        <w:tabs>
          <w:tab w:val="left" w:pos="3650"/>
          <w:tab w:val="center" w:pos="4680"/>
        </w:tabs>
        <w:spacing w:after="0" w:line="240" w:lineRule="auto"/>
        <w:rPr>
          <w:sz w:val="24"/>
          <w:szCs w:val="24"/>
        </w:rPr>
      </w:pPr>
    </w:p>
    <w:p w:rsidR="00B54562" w:rsidP="00506F60" w:rsidRDefault="00B54562" w14:paraId="412F05A8" w14:textId="77777777">
      <w:pPr>
        <w:pBdr>
          <w:top w:val="nil"/>
          <w:left w:val="nil"/>
          <w:bottom w:val="nil"/>
          <w:right w:val="nil"/>
          <w:between w:val="nil"/>
        </w:pBdr>
        <w:spacing w:after="0"/>
        <w:jc w:val="center"/>
        <w:rPr>
          <w:b/>
          <w:sz w:val="28"/>
          <w:szCs w:val="28"/>
        </w:rPr>
      </w:pPr>
    </w:p>
    <w:p w:rsidR="00506F60" w:rsidP="00506F60" w:rsidRDefault="00506F60" w14:paraId="7B7812F0" w14:textId="68A5F182">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ayout w:type="fixed"/>
        <w:tblLook w:val="04A0" w:firstRow="1" w:lastRow="0" w:firstColumn="1" w:lastColumn="0" w:noHBand="0" w:noVBand="1"/>
      </w:tblPr>
      <w:tblGrid>
        <w:gridCol w:w="2245"/>
        <w:gridCol w:w="8100"/>
      </w:tblGrid>
      <w:tr w:rsidR="00FD070C" w:rsidTr="61B3320A" w14:paraId="7B7812F3" w14:textId="77777777">
        <w:tc>
          <w:tcPr>
            <w:tcW w:w="2245" w:type="dxa"/>
            <w:shd w:val="clear" w:color="auto" w:fill="D9D9D9" w:themeFill="background1" w:themeFillShade="D9"/>
            <w:tcMar/>
          </w:tcPr>
          <w:p w:rsidRPr="00FD070C" w:rsidR="00FD070C" w:rsidP="00FD070C" w:rsidRDefault="00FD070C" w14:paraId="7B7812F1" w14:textId="77777777">
            <w:pPr>
              <w:rPr>
                <w:b/>
                <w:sz w:val="28"/>
                <w:szCs w:val="28"/>
              </w:rPr>
            </w:pPr>
            <w:r w:rsidRPr="00FD070C">
              <w:rPr>
                <w:b/>
                <w:sz w:val="28"/>
                <w:szCs w:val="28"/>
              </w:rPr>
              <w:t>Agenda Item</w:t>
            </w:r>
          </w:p>
        </w:tc>
        <w:tc>
          <w:tcPr>
            <w:tcW w:w="8100" w:type="dxa"/>
            <w:shd w:val="clear" w:color="auto" w:fill="D9D9D9" w:themeFill="background1" w:themeFillShade="D9"/>
            <w:tcMar/>
          </w:tcPr>
          <w:p w:rsidR="00FD070C" w:rsidP="00FD070C" w:rsidRDefault="00FD070C" w14:paraId="7B7812F2" w14:textId="77777777">
            <w:pPr>
              <w:rPr>
                <w:b/>
                <w:sz w:val="28"/>
                <w:szCs w:val="28"/>
              </w:rPr>
            </w:pPr>
          </w:p>
        </w:tc>
      </w:tr>
      <w:tr w:rsidR="2D9B3A3F" w:rsidTr="61B3320A" w14:paraId="41C94394" w14:textId="77777777">
        <w:trPr>
          <w:trHeight w:val="300"/>
        </w:trPr>
        <w:tc>
          <w:tcPr>
            <w:tcW w:w="2245" w:type="dxa"/>
            <w:tcMar/>
          </w:tcPr>
          <w:p w:rsidR="4C599663" w:rsidP="26A8DF09" w:rsidRDefault="4C599663" w14:paraId="6B8EEF7A" w14:textId="1C461CEA">
            <w:pPr>
              <w:rPr>
                <w:color w:val="000000" w:themeColor="text1"/>
                <w:sz w:val="28"/>
                <w:szCs w:val="28"/>
              </w:rPr>
            </w:pPr>
            <w:r w:rsidRPr="26A8DF09">
              <w:rPr>
                <w:color w:val="000000" w:themeColor="text1"/>
                <w:sz w:val="28"/>
                <w:szCs w:val="28"/>
              </w:rPr>
              <w:t xml:space="preserve">Camera On Please! </w:t>
            </w:r>
            <w:r w:rsidRPr="26A8DF09">
              <w:rPr>
                <w:rFonts w:ascii="Segoe UI Emoji" w:hAnsi="Segoe UI Emoji" w:eastAsia="Segoe UI Emoji" w:cs="Segoe UI Emoji"/>
                <w:color w:val="000000" w:themeColor="text1"/>
                <w:sz w:val="28"/>
                <w:szCs w:val="28"/>
              </w:rPr>
              <w:t>😊</w:t>
            </w:r>
            <w:r w:rsidRPr="26A8DF09">
              <w:rPr>
                <w:color w:val="000000" w:themeColor="text1"/>
                <w:sz w:val="28"/>
                <w:szCs w:val="28"/>
              </w:rPr>
              <w:t xml:space="preserve"> </w:t>
            </w:r>
          </w:p>
          <w:p w:rsidR="4C599663" w:rsidP="2D9B3A3F" w:rsidRDefault="4C599663" w14:paraId="34406E18" w14:textId="0331CADA">
            <w:pPr>
              <w:rPr>
                <w:color w:val="000000" w:themeColor="text1"/>
                <w:sz w:val="28"/>
                <w:szCs w:val="28"/>
              </w:rPr>
            </w:pPr>
          </w:p>
        </w:tc>
        <w:tc>
          <w:tcPr>
            <w:tcW w:w="8100" w:type="dxa"/>
            <w:tcMar/>
          </w:tcPr>
          <w:p w:rsidR="2D9B3A3F" w:rsidP="2D9B3A3F" w:rsidRDefault="188376BD" w14:paraId="729267AB" w14:textId="4571F8BE">
            <w:pPr>
              <w:rPr>
                <w:sz w:val="28"/>
                <w:szCs w:val="28"/>
              </w:rPr>
            </w:pPr>
            <w:r w:rsidRPr="26A8DF09">
              <w:rPr>
                <w:sz w:val="28"/>
                <w:szCs w:val="28"/>
              </w:rPr>
              <w:t xml:space="preserve">Good </w:t>
            </w:r>
            <w:proofErr w:type="gramStart"/>
            <w:r w:rsidRPr="26A8DF09">
              <w:rPr>
                <w:sz w:val="28"/>
                <w:szCs w:val="28"/>
              </w:rPr>
              <w:t>Morning</w:t>
            </w:r>
            <w:proofErr w:type="gramEnd"/>
            <w:r w:rsidRPr="26A8DF09">
              <w:rPr>
                <w:sz w:val="28"/>
                <w:szCs w:val="28"/>
              </w:rPr>
              <w:t>!</w:t>
            </w:r>
          </w:p>
        </w:tc>
      </w:tr>
      <w:tr w:rsidR="00626F7C" w:rsidTr="61B3320A" w14:paraId="4833FD15" w14:textId="77777777">
        <w:tc>
          <w:tcPr>
            <w:tcW w:w="2245" w:type="dxa"/>
            <w:tcMar/>
          </w:tcPr>
          <w:p w:rsidRPr="3D8D5E79" w:rsidR="00626F7C" w:rsidP="4C437DD0" w:rsidRDefault="00DF1B41" w14:paraId="6DEE331F" w14:textId="4BB42BE0">
            <w:pPr>
              <w:spacing w:after="200" w:line="276" w:lineRule="auto"/>
              <w:rPr>
                <w:color w:val="000000" w:themeColor="text1"/>
                <w:sz w:val="28"/>
                <w:szCs w:val="28"/>
              </w:rPr>
            </w:pPr>
            <w:r>
              <w:rPr>
                <w:color w:val="000000" w:themeColor="text1"/>
                <w:sz w:val="28"/>
                <w:szCs w:val="28"/>
              </w:rPr>
              <w:t xml:space="preserve">Local Evaluation  </w:t>
            </w:r>
          </w:p>
        </w:tc>
        <w:tc>
          <w:tcPr>
            <w:tcW w:w="8100" w:type="dxa"/>
            <w:tcMar/>
          </w:tcPr>
          <w:p w:rsidR="00EE1361" w:rsidP="26A8DF09" w:rsidRDefault="00DF1B41" w14:paraId="353B42CA" w14:textId="60004482">
            <w:pPr>
              <w:rPr>
                <w:sz w:val="28"/>
                <w:szCs w:val="28"/>
              </w:rPr>
            </w:pPr>
            <w:r w:rsidRPr="00DF1B41">
              <w:rPr>
                <w:sz w:val="28"/>
                <w:szCs w:val="28"/>
              </w:rPr>
              <w:t>Wel</w:t>
            </w:r>
            <w:r>
              <w:rPr>
                <w:sz w:val="28"/>
                <w:szCs w:val="28"/>
              </w:rPr>
              <w:t>come Ron and Rusty from R&amp;R</w:t>
            </w:r>
          </w:p>
          <w:p w:rsidRPr="006E365C" w:rsidR="00DF1B41" w:rsidP="26A8DF09" w:rsidRDefault="00DF1B41" w14:paraId="14AF967E" w14:textId="77777777">
            <w:pPr>
              <w:rPr>
                <w:sz w:val="28"/>
                <w:szCs w:val="28"/>
              </w:rPr>
            </w:pPr>
          </w:p>
          <w:p w:rsidRPr="006E365C" w:rsidR="00EE1361" w:rsidP="26A8DF09" w:rsidRDefault="00DF1B41" w14:paraId="3F516032" w14:textId="0556E1CF">
            <w:pPr>
              <w:rPr>
                <w:sz w:val="28"/>
                <w:szCs w:val="28"/>
              </w:rPr>
            </w:pPr>
            <w:r>
              <w:rPr>
                <w:sz w:val="28"/>
                <w:szCs w:val="28"/>
              </w:rPr>
              <w:t xml:space="preserve">Overview of local evaluation, reasons for local eval, important for the future! </w:t>
            </w:r>
          </w:p>
          <w:p w:rsidRPr="006E365C" w:rsidR="00EE1361" w:rsidP="26A8DF09" w:rsidRDefault="00EE1361" w14:paraId="662C2FD5" w14:textId="4C11CB43">
            <w:pPr>
              <w:rPr>
                <w:sz w:val="28"/>
                <w:szCs w:val="28"/>
              </w:rPr>
            </w:pPr>
          </w:p>
        </w:tc>
      </w:tr>
      <w:tr w:rsidR="14F10605" w:rsidTr="61B3320A" w14:paraId="3341E8D3" w14:textId="77777777">
        <w:trPr>
          <w:trHeight w:val="300"/>
        </w:trPr>
        <w:tc>
          <w:tcPr>
            <w:tcW w:w="2245" w:type="dxa"/>
            <w:tcMar/>
          </w:tcPr>
          <w:p w:rsidR="00B54562" w:rsidP="14F10605" w:rsidRDefault="00DF1B41" w14:paraId="49AE2089" w14:textId="59959A73">
            <w:pPr>
              <w:rPr>
                <w:color w:val="000000" w:themeColor="text1"/>
                <w:sz w:val="28"/>
                <w:szCs w:val="28"/>
              </w:rPr>
            </w:pPr>
            <w:r>
              <w:rPr>
                <w:color w:val="000000" w:themeColor="text1"/>
                <w:sz w:val="28"/>
                <w:szCs w:val="28"/>
              </w:rPr>
              <w:t>Link to Local Eval. Training video</w:t>
            </w:r>
          </w:p>
        </w:tc>
        <w:tc>
          <w:tcPr>
            <w:tcW w:w="8100" w:type="dxa"/>
            <w:tcMar/>
          </w:tcPr>
          <w:p w:rsidR="00B54562" w:rsidP="6662E76F" w:rsidRDefault="00DF1B41" w14:paraId="625E0A4B" w14:textId="575B6FF7">
            <w:pPr>
              <w:rPr>
                <w:sz w:val="28"/>
                <w:szCs w:val="28"/>
              </w:rPr>
            </w:pPr>
            <w:hyperlink w:history="1" r:id="rId12">
              <w:r w:rsidRPr="00BD253E">
                <w:rPr>
                  <w:rStyle w:val="Hyperlink"/>
                  <w:sz w:val="28"/>
                  <w:szCs w:val="28"/>
                </w:rPr>
                <w:t>https://drive.google.com/file/d/1Vr5-cizpidMF8p7eNQQTuotPl3h6BGQV/view?usp=sharing_eil_se_dm&amp;ts=672ceaa3</w:t>
              </w:r>
            </w:hyperlink>
          </w:p>
          <w:p w:rsidR="00DF1B41" w:rsidP="6662E76F" w:rsidRDefault="00DF1B41" w14:paraId="64776900" w14:textId="353AF0BE">
            <w:pPr>
              <w:rPr>
                <w:sz w:val="28"/>
                <w:szCs w:val="28"/>
              </w:rPr>
            </w:pPr>
          </w:p>
        </w:tc>
      </w:tr>
      <w:tr w:rsidR="00626F7C" w:rsidTr="61B3320A" w14:paraId="5BF5D594" w14:textId="77777777">
        <w:tc>
          <w:tcPr>
            <w:tcW w:w="2245" w:type="dxa"/>
            <w:tcMar/>
          </w:tcPr>
          <w:p w:rsidR="0030787D" w:rsidP="00F62917" w:rsidRDefault="00DF1B41" w14:paraId="7F4D0E56" w14:textId="77777777">
            <w:pPr>
              <w:rPr>
                <w:color w:val="000000" w:themeColor="text1"/>
                <w:sz w:val="28"/>
                <w:szCs w:val="28"/>
              </w:rPr>
            </w:pPr>
            <w:r>
              <w:rPr>
                <w:color w:val="000000" w:themeColor="text1"/>
                <w:sz w:val="28"/>
                <w:szCs w:val="28"/>
              </w:rPr>
              <w:t xml:space="preserve">Family Engagement Survey </w:t>
            </w:r>
          </w:p>
          <w:p w:rsidRPr="00F62917" w:rsidR="00DF1B41" w:rsidP="00F62917" w:rsidRDefault="00DF1B41" w14:paraId="3BA484D4" w14:textId="5F7FC582">
            <w:pPr>
              <w:rPr>
                <w:color w:val="000000" w:themeColor="text1"/>
                <w:sz w:val="28"/>
                <w:szCs w:val="28"/>
              </w:rPr>
            </w:pPr>
            <w:r>
              <w:rPr>
                <w:color w:val="000000" w:themeColor="text1"/>
                <w:sz w:val="28"/>
                <w:szCs w:val="28"/>
              </w:rPr>
              <w:t>3-5minutes</w:t>
            </w:r>
          </w:p>
        </w:tc>
        <w:tc>
          <w:tcPr>
            <w:tcW w:w="8100" w:type="dxa"/>
            <w:tcMar/>
          </w:tcPr>
          <w:p w:rsidRPr="006E365C" w:rsidR="00626F7C" w:rsidP="26A8DF09" w:rsidRDefault="00DF1B41" w14:paraId="7A47D4CB" w14:textId="713235CC">
            <w:pPr>
              <w:rPr>
                <w:sz w:val="28"/>
                <w:szCs w:val="28"/>
              </w:rPr>
            </w:pPr>
            <w:r>
              <w:rPr>
                <w:sz w:val="28"/>
                <w:szCs w:val="28"/>
              </w:rPr>
              <w:t xml:space="preserve">Your ticket out! Have a great Thanksgiving everyone </w:t>
            </w:r>
            <w:r w:rsidRPr="00DF1B41">
              <w:rPr>
                <mc:AlternateContent>
                  <mc:Choice Requires="w16se"/>
                  <mc:Fallback>
                    <w:rFonts w:ascii="Segoe UI Emoji" w:hAnsi="Segoe UI Emoji" w:eastAsia="Segoe UI Emoji" w:cs="Segoe UI Emoji"/>
                  </mc:Fallback>
                </mc:AlternateContent>
                <w:sz w:val="28"/>
                <w:szCs w:val="28"/>
              </w:rPr>
              <mc:AlternateContent>
                <mc:Choice Requires="w16se">
                  <w16se:symEx w16se:font="Segoe UI Emoji" w16se:char="1F60A"/>
                </mc:Choice>
                <mc:Fallback>
                  <w:t>😊</w:t>
                </mc:Fallback>
              </mc:AlternateContent>
            </w:r>
          </w:p>
          <w:p w:rsidRPr="006E365C" w:rsidR="00626F7C" w:rsidP="61B3320A" w:rsidRDefault="00626F7C" w14:paraId="1BB1824F" w14:textId="783F2B33">
            <w:pPr>
              <w:rPr>
                <w:sz w:val="28"/>
                <w:szCs w:val="28"/>
              </w:rPr>
            </w:pPr>
            <w:hyperlink r:id="R40cbd3eebf444ae5">
              <w:r w:rsidRPr="61B3320A" w:rsidR="3BD58337">
                <w:rPr>
                  <w:rStyle w:val="Hyperlink"/>
                  <w:sz w:val="28"/>
                  <w:szCs w:val="28"/>
                </w:rPr>
                <w:t>Family Engagement Survey</w:t>
              </w:r>
            </w:hyperlink>
          </w:p>
          <w:p w:rsidRPr="006E365C" w:rsidR="00626F7C" w:rsidP="6662E76F" w:rsidRDefault="00626F7C" w14:paraId="31887B7A" w14:textId="205DE5F4">
            <w:pPr>
              <w:rPr>
                <w:sz w:val="28"/>
                <w:szCs w:val="28"/>
              </w:rPr>
            </w:pPr>
          </w:p>
        </w:tc>
      </w:tr>
      <w:tr w:rsidR="6662E76F" w:rsidTr="61B3320A" w14:paraId="452E0E4D" w14:textId="77777777">
        <w:trPr>
          <w:trHeight w:val="300"/>
        </w:trPr>
        <w:tc>
          <w:tcPr>
            <w:tcW w:w="2245" w:type="dxa"/>
            <w:tcMar/>
          </w:tcPr>
          <w:p w:rsidR="6662E76F" w:rsidP="00B54562" w:rsidRDefault="6662E76F" w14:paraId="14D78A33" w14:textId="0BDEF566">
            <w:pPr>
              <w:rPr>
                <w:color w:val="000000" w:themeColor="text1"/>
                <w:sz w:val="28"/>
                <w:szCs w:val="28"/>
              </w:rPr>
            </w:pPr>
          </w:p>
        </w:tc>
        <w:tc>
          <w:tcPr>
            <w:tcW w:w="8100" w:type="dxa"/>
            <w:tcMar/>
          </w:tcPr>
          <w:p w:rsidR="6662E76F" w:rsidP="00B54562" w:rsidRDefault="6662E76F" w14:paraId="0070FC8D" w14:textId="22B93D7E">
            <w:pPr>
              <w:shd w:val="clear" w:color="auto" w:fill="FFFFFF" w:themeFill="background1"/>
              <w:rPr>
                <w:rFonts w:ascii="Arial" w:hAnsi="Arial" w:eastAsia="Arial" w:cs="Arial"/>
                <w:color w:val="1155CC"/>
                <w:sz w:val="28"/>
                <w:szCs w:val="28"/>
              </w:rPr>
            </w:pPr>
          </w:p>
        </w:tc>
      </w:tr>
    </w:tbl>
    <w:p w:rsidR="00FD070C" w:rsidP="002E3E92" w:rsidRDefault="00FD070C" w14:paraId="7B781304" w14:textId="77777777">
      <w:pPr>
        <w:pBdr>
          <w:top w:val="nil"/>
          <w:left w:val="nil"/>
          <w:bottom w:val="nil"/>
          <w:right w:val="nil"/>
          <w:between w:val="nil"/>
        </w:pBdr>
        <w:spacing w:after="0"/>
        <w:rPr>
          <w:b/>
          <w:sz w:val="28"/>
          <w:szCs w:val="28"/>
        </w:rPr>
      </w:pPr>
    </w:p>
    <w:p w:rsidR="00506F60" w:rsidP="00506F60" w:rsidRDefault="00506F60" w14:paraId="7B781305" w14:textId="77777777">
      <w:pPr>
        <w:pBdr>
          <w:top w:val="nil"/>
          <w:left w:val="nil"/>
          <w:bottom w:val="nil"/>
          <w:right w:val="nil"/>
          <w:between w:val="nil"/>
        </w:pBdr>
        <w:spacing w:after="0"/>
        <w:jc w:val="center"/>
        <w:rPr>
          <w:b/>
          <w:sz w:val="28"/>
          <w:szCs w:val="28"/>
        </w:rPr>
      </w:pPr>
      <w:r>
        <w:rPr>
          <w:b/>
          <w:sz w:val="28"/>
          <w:szCs w:val="28"/>
        </w:rPr>
        <w:t>WORK PLAN</w:t>
      </w:r>
    </w:p>
    <w:p w:rsidR="00506F60" w:rsidP="00506F60" w:rsidRDefault="00506F60" w14:paraId="7B781306" w14:textId="77777777">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Pr="00896349" w:rsidR="00506F60" w:rsidTr="00506F60" w14:paraId="7B78130C" w14:textId="77777777">
        <w:trPr>
          <w:trHeight w:val="497"/>
          <w:jc w:val="center"/>
        </w:trPr>
        <w:tc>
          <w:tcPr>
            <w:tcW w:w="1951" w:type="dxa"/>
            <w:tcBorders>
              <w:bottom w:val="single" w:color="auto" w:sz="4" w:space="0"/>
            </w:tcBorders>
            <w:shd w:val="clear" w:color="auto" w:fill="D9D9D9" w:themeFill="background1" w:themeFillShade="D9"/>
            <w:vAlign w:val="center"/>
          </w:tcPr>
          <w:p w:rsidRPr="00896349" w:rsidR="00506F60" w:rsidP="00BC1324" w:rsidRDefault="00506F60" w14:paraId="7B781307" w14:textId="77777777">
            <w:pPr>
              <w:jc w:val="center"/>
              <w:rPr>
                <w:rFonts w:cs="Arial"/>
                <w:b/>
                <w:sz w:val="24"/>
                <w:szCs w:val="24"/>
              </w:rPr>
            </w:pPr>
            <w:r w:rsidRPr="00896349">
              <w:rPr>
                <w:rFonts w:cs="Arial"/>
                <w:b/>
                <w:sz w:val="24"/>
                <w:szCs w:val="24"/>
              </w:rPr>
              <w:t>Deadline</w:t>
            </w:r>
          </w:p>
        </w:tc>
        <w:tc>
          <w:tcPr>
            <w:tcW w:w="2458" w:type="dxa"/>
            <w:tcBorders>
              <w:bottom w:val="single" w:color="auto" w:sz="4" w:space="0"/>
            </w:tcBorders>
            <w:shd w:val="clear" w:color="auto" w:fill="D9D9D9" w:themeFill="background1" w:themeFillShade="D9"/>
            <w:vAlign w:val="center"/>
          </w:tcPr>
          <w:p w:rsidRPr="00896349" w:rsidR="00506F60" w:rsidP="00BC1324" w:rsidRDefault="00506F60" w14:paraId="7B781308" w14:textId="77777777">
            <w:pPr>
              <w:jc w:val="center"/>
              <w:rPr>
                <w:rFonts w:cs="Arial"/>
                <w:b/>
                <w:sz w:val="24"/>
                <w:szCs w:val="24"/>
              </w:rPr>
            </w:pPr>
            <w:r>
              <w:rPr>
                <w:rFonts w:cs="Arial"/>
                <w:b/>
                <w:sz w:val="24"/>
                <w:szCs w:val="24"/>
              </w:rPr>
              <w:t>Activity</w:t>
            </w:r>
          </w:p>
        </w:tc>
        <w:tc>
          <w:tcPr>
            <w:tcW w:w="1445" w:type="dxa"/>
            <w:tcBorders>
              <w:bottom w:val="single" w:color="auto" w:sz="4" w:space="0"/>
            </w:tcBorders>
            <w:shd w:val="clear" w:color="auto" w:fill="D9D9D9" w:themeFill="background1" w:themeFillShade="D9"/>
            <w:vAlign w:val="center"/>
          </w:tcPr>
          <w:p w:rsidRPr="00896349" w:rsidR="00506F60" w:rsidP="00BC1324" w:rsidRDefault="00506F60" w14:paraId="7B781309" w14:textId="77777777">
            <w:pPr>
              <w:jc w:val="center"/>
              <w:rPr>
                <w:rFonts w:cs="Arial"/>
                <w:b/>
                <w:sz w:val="24"/>
                <w:szCs w:val="24"/>
              </w:rPr>
            </w:pPr>
            <w:r w:rsidRPr="00896349">
              <w:rPr>
                <w:rFonts w:cs="Arial"/>
                <w:b/>
                <w:sz w:val="24"/>
                <w:szCs w:val="24"/>
              </w:rPr>
              <w:t>Who’s Responsible</w:t>
            </w:r>
          </w:p>
        </w:tc>
        <w:tc>
          <w:tcPr>
            <w:tcW w:w="2418" w:type="dxa"/>
            <w:tcBorders>
              <w:bottom w:val="single" w:color="auto" w:sz="4" w:space="0"/>
            </w:tcBorders>
            <w:shd w:val="clear" w:color="auto" w:fill="D9D9D9" w:themeFill="background1" w:themeFillShade="D9"/>
            <w:vAlign w:val="center"/>
          </w:tcPr>
          <w:p w:rsidRPr="00896349" w:rsidR="00506F60" w:rsidP="00BC1324" w:rsidRDefault="00506F60" w14:paraId="7B78130A" w14:textId="77777777">
            <w:pPr>
              <w:jc w:val="center"/>
              <w:rPr>
                <w:rFonts w:cs="Arial"/>
                <w:b/>
                <w:sz w:val="24"/>
                <w:szCs w:val="24"/>
              </w:rPr>
            </w:pPr>
            <w:r w:rsidRPr="00896349">
              <w:rPr>
                <w:rFonts w:cs="Arial"/>
                <w:b/>
                <w:sz w:val="24"/>
                <w:szCs w:val="24"/>
              </w:rPr>
              <w:t>Outcome Expected</w:t>
            </w:r>
          </w:p>
        </w:tc>
        <w:tc>
          <w:tcPr>
            <w:tcW w:w="2934" w:type="dxa"/>
            <w:tcBorders>
              <w:bottom w:val="single" w:color="auto" w:sz="4" w:space="0"/>
            </w:tcBorders>
            <w:shd w:val="clear" w:color="auto" w:fill="D9D9D9" w:themeFill="background1" w:themeFillShade="D9"/>
            <w:vAlign w:val="center"/>
          </w:tcPr>
          <w:p w:rsidRPr="00896349" w:rsidR="00506F60" w:rsidP="00BC1324" w:rsidRDefault="00506F60" w14:paraId="7B78130B" w14:textId="77777777">
            <w:pPr>
              <w:jc w:val="center"/>
              <w:rPr>
                <w:rFonts w:cs="Arial"/>
                <w:b/>
                <w:sz w:val="24"/>
                <w:szCs w:val="24"/>
              </w:rPr>
            </w:pPr>
            <w:r w:rsidRPr="00896349">
              <w:rPr>
                <w:rFonts w:cs="Arial"/>
                <w:b/>
                <w:sz w:val="24"/>
                <w:szCs w:val="24"/>
              </w:rPr>
              <w:t>Notes for Implementation</w:t>
            </w:r>
          </w:p>
        </w:tc>
      </w:tr>
      <w:tr w:rsidRPr="00275E7E" w:rsidR="00506F60" w:rsidTr="00506F60" w14:paraId="7B781312" w14:textId="77777777">
        <w:trPr>
          <w:trHeight w:val="395"/>
          <w:jc w:val="center"/>
        </w:trPr>
        <w:tc>
          <w:tcPr>
            <w:tcW w:w="1951" w:type="dxa"/>
            <w:shd w:val="clear" w:color="auto" w:fill="auto"/>
            <w:vAlign w:val="center"/>
          </w:tcPr>
          <w:p w:rsidRPr="00275E7E" w:rsidR="00506F60" w:rsidP="00BC1324" w:rsidRDefault="00506F60" w14:paraId="7B78130D" w14:textId="77777777">
            <w:pPr>
              <w:rPr>
                <w:rFonts w:cs="Arial"/>
                <w:szCs w:val="24"/>
              </w:rPr>
            </w:pPr>
          </w:p>
        </w:tc>
        <w:tc>
          <w:tcPr>
            <w:tcW w:w="2458" w:type="dxa"/>
            <w:shd w:val="clear" w:color="auto" w:fill="auto"/>
            <w:vAlign w:val="center"/>
          </w:tcPr>
          <w:p w:rsidRPr="00275E7E" w:rsidR="00506F60" w:rsidP="00BC7F99" w:rsidRDefault="00506F60" w14:paraId="7B78130E" w14:textId="77777777">
            <w:pPr>
              <w:rPr>
                <w:rFonts w:cs="Arial"/>
                <w:szCs w:val="24"/>
              </w:rPr>
            </w:pPr>
          </w:p>
        </w:tc>
        <w:tc>
          <w:tcPr>
            <w:tcW w:w="1445" w:type="dxa"/>
            <w:shd w:val="clear" w:color="auto" w:fill="auto"/>
            <w:vAlign w:val="center"/>
          </w:tcPr>
          <w:p w:rsidRPr="00275E7E" w:rsidR="00506F60" w:rsidP="00BC1324" w:rsidRDefault="00506F60" w14:paraId="7B78130F" w14:textId="77777777">
            <w:pPr>
              <w:rPr>
                <w:rFonts w:cs="Arial"/>
                <w:szCs w:val="24"/>
              </w:rPr>
            </w:pPr>
          </w:p>
        </w:tc>
        <w:tc>
          <w:tcPr>
            <w:tcW w:w="2418" w:type="dxa"/>
            <w:shd w:val="clear" w:color="auto" w:fill="auto"/>
            <w:vAlign w:val="center"/>
          </w:tcPr>
          <w:p w:rsidRPr="00275E7E" w:rsidR="00506F60" w:rsidP="00BC1324" w:rsidRDefault="00506F60" w14:paraId="7B781310" w14:textId="77777777">
            <w:pPr>
              <w:rPr>
                <w:rFonts w:cs="Arial"/>
                <w:szCs w:val="24"/>
              </w:rPr>
            </w:pPr>
          </w:p>
        </w:tc>
        <w:tc>
          <w:tcPr>
            <w:tcW w:w="2934" w:type="dxa"/>
            <w:shd w:val="clear" w:color="auto" w:fill="auto"/>
            <w:vAlign w:val="center"/>
          </w:tcPr>
          <w:p w:rsidRPr="00275E7E" w:rsidR="00506F60" w:rsidP="00BC1324" w:rsidRDefault="00506F60" w14:paraId="7B781311" w14:textId="77777777">
            <w:pPr>
              <w:rPr>
                <w:rFonts w:cs="Arial"/>
                <w:szCs w:val="24"/>
              </w:rPr>
            </w:pPr>
          </w:p>
        </w:tc>
      </w:tr>
    </w:tbl>
    <w:p w:rsidR="00506F60" w:rsidP="00506F60" w:rsidRDefault="00506F60" w14:paraId="7B781313" w14:textId="77777777">
      <w:pPr>
        <w:pBdr>
          <w:top w:val="nil"/>
          <w:left w:val="nil"/>
          <w:bottom w:val="nil"/>
          <w:right w:val="nil"/>
          <w:between w:val="nil"/>
        </w:pBdr>
        <w:spacing w:after="0"/>
        <w:rPr>
          <w:b/>
          <w:sz w:val="28"/>
          <w:szCs w:val="28"/>
        </w:rPr>
      </w:pPr>
    </w:p>
    <w:p w:rsidR="002E3E92" w:rsidP="00506F60" w:rsidRDefault="002E3E92" w14:paraId="7B781314" w14:textId="77777777">
      <w:pPr>
        <w:pBdr>
          <w:top w:val="nil"/>
          <w:left w:val="nil"/>
          <w:bottom w:val="nil"/>
          <w:right w:val="nil"/>
          <w:between w:val="nil"/>
        </w:pBdr>
        <w:spacing w:after="0"/>
        <w:rPr>
          <w:b/>
          <w:color w:val="000000"/>
          <w:sz w:val="28"/>
          <w:szCs w:val="28"/>
        </w:rPr>
      </w:pPr>
    </w:p>
    <w:p w:rsidR="008F319D" w:rsidP="4C437DD0" w:rsidRDefault="00506F60" w14:paraId="7B781315" w14:textId="5867DE15">
      <w:pPr>
        <w:pBdr>
          <w:top w:val="nil"/>
          <w:left w:val="nil"/>
          <w:bottom w:val="nil"/>
          <w:right w:val="nil"/>
          <w:between w:val="nil"/>
        </w:pBdr>
        <w:spacing w:after="0"/>
        <w:rPr>
          <w:b/>
          <w:bCs/>
          <w:color w:val="000000" w:themeColor="text1"/>
          <w:sz w:val="28"/>
          <w:szCs w:val="28"/>
        </w:rPr>
      </w:pPr>
      <w:r w:rsidRPr="4C437DD0">
        <w:rPr>
          <w:b/>
          <w:bCs/>
          <w:color w:val="000000" w:themeColor="text1"/>
          <w:sz w:val="28"/>
          <w:szCs w:val="28"/>
        </w:rPr>
        <w:t>NEXT MEETING DATE</w:t>
      </w:r>
      <w:r w:rsidRPr="4C437DD0" w:rsidR="00B11D56">
        <w:rPr>
          <w:b/>
          <w:bCs/>
          <w:color w:val="000000" w:themeColor="text1"/>
          <w:sz w:val="28"/>
          <w:szCs w:val="28"/>
        </w:rPr>
        <w:t xml:space="preserve"> </w:t>
      </w:r>
      <w:proofErr w:type="gramStart"/>
      <w:r w:rsidRPr="4C437DD0" w:rsidR="00B11D56">
        <w:rPr>
          <w:b/>
          <w:bCs/>
          <w:color w:val="000000" w:themeColor="text1"/>
          <w:sz w:val="28"/>
          <w:szCs w:val="28"/>
        </w:rPr>
        <w:t xml:space="preserve">– </w:t>
      </w:r>
      <w:r w:rsidRPr="4C437DD0" w:rsidR="440C7F91">
        <w:rPr>
          <w:b/>
          <w:bCs/>
          <w:color w:val="000000" w:themeColor="text1"/>
          <w:sz w:val="28"/>
          <w:szCs w:val="28"/>
        </w:rPr>
        <w:t xml:space="preserve"> </w:t>
      </w:r>
      <w:r w:rsidR="00DF1B41">
        <w:rPr>
          <w:b/>
          <w:bCs/>
          <w:color w:val="000000" w:themeColor="text1"/>
          <w:sz w:val="28"/>
          <w:szCs w:val="28"/>
        </w:rPr>
        <w:t>January</w:t>
      </w:r>
      <w:proofErr w:type="gramEnd"/>
      <w:r w:rsidR="00DF1B41">
        <w:rPr>
          <w:b/>
          <w:bCs/>
          <w:color w:val="000000" w:themeColor="text1"/>
          <w:sz w:val="28"/>
          <w:szCs w:val="28"/>
        </w:rPr>
        <w:t xml:space="preserve"> 15th</w:t>
      </w:r>
    </w:p>
    <w:p w:rsidRPr="00DF1B41" w:rsidR="00DF1B41" w:rsidP="4C437DD0" w:rsidRDefault="00DF1B41" w14:paraId="03981128" w14:textId="17FC7300">
      <w:pPr>
        <w:pBdr>
          <w:top w:val="nil"/>
          <w:left w:val="nil"/>
          <w:bottom w:val="nil"/>
          <w:right w:val="nil"/>
          <w:between w:val="nil"/>
        </w:pBdr>
        <w:spacing w:after="0"/>
        <w:rPr>
          <w:b/>
          <w:bCs/>
          <w:color w:val="000000" w:themeColor="text1"/>
          <w:sz w:val="28"/>
          <w:szCs w:val="28"/>
        </w:rPr>
      </w:pPr>
      <w:r>
        <w:rPr>
          <w:b/>
          <w:bCs/>
          <w:color w:val="000000" w:themeColor="text1"/>
          <w:sz w:val="28"/>
          <w:szCs w:val="28"/>
        </w:rPr>
        <w:t>December meeting cancelled</w:t>
      </w:r>
    </w:p>
    <w:p w:rsidR="002E3E92" w:rsidP="00506F60" w:rsidRDefault="002E3E92" w14:paraId="7B781316" w14:textId="77777777">
      <w:pPr>
        <w:pBdr>
          <w:top w:val="nil"/>
          <w:left w:val="nil"/>
          <w:bottom w:val="nil"/>
          <w:right w:val="nil"/>
          <w:between w:val="nil"/>
        </w:pBdr>
        <w:spacing w:after="0"/>
        <w:rPr>
          <w:b/>
          <w:color w:val="000000"/>
          <w:sz w:val="28"/>
          <w:szCs w:val="28"/>
        </w:rPr>
      </w:pPr>
    </w:p>
    <w:p w:rsidR="00506F60" w:rsidP="00506F60" w:rsidRDefault="00506F60" w14:paraId="7B781317" w14:textId="77777777">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3"/>
      <w:headerReference w:type="first" r:id="rId14"/>
      <w:pgSz w:w="12240" w:h="15840" w:orient="portrait"/>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17F5" w:rsidRDefault="001917F5" w14:paraId="706D624A" w14:textId="77777777">
      <w:pPr>
        <w:spacing w:after="0" w:line="240" w:lineRule="auto"/>
      </w:pPr>
      <w:r>
        <w:separator/>
      </w:r>
    </w:p>
  </w:endnote>
  <w:endnote w:type="continuationSeparator" w:id="0">
    <w:p w:rsidR="001917F5" w:rsidRDefault="001917F5" w14:paraId="295A03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17F5" w:rsidRDefault="001917F5" w14:paraId="5146531E" w14:textId="77777777">
      <w:pPr>
        <w:spacing w:after="0" w:line="240" w:lineRule="auto"/>
      </w:pPr>
      <w:r>
        <w:separator/>
      </w:r>
    </w:p>
  </w:footnote>
  <w:footnote w:type="continuationSeparator" w:id="0">
    <w:p w:rsidR="001917F5" w:rsidRDefault="001917F5" w14:paraId="2C0447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324" w:rsidRDefault="00BC1324" w14:paraId="7B78131C"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C1324" w:rsidP="00506F60" w:rsidRDefault="00BC1324" w14:paraId="7B78131D" w14:textId="77777777">
    <w:pPr>
      <w:tabs>
        <w:tab w:val="center" w:pos="4680"/>
        <w:tab w:val="right" w:pos="9360"/>
      </w:tabs>
      <w:spacing w:after="0" w:line="240" w:lineRule="auto"/>
      <w:jc w:val="center"/>
    </w:pPr>
    <w:r>
      <w:rPr>
        <w:noProof/>
      </w:rPr>
      <w:drawing>
        <wp:inline distT="0" distB="0" distL="0" distR="0" wp14:anchorId="7B78131E" wp14:editId="7B78131F">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94CE"/>
    <w:multiLevelType w:val="hybridMultilevel"/>
    <w:tmpl w:val="7CCE8F5E"/>
    <w:lvl w:ilvl="0" w:tplc="9B6C0862">
      <w:start w:val="5"/>
      <w:numFmt w:val="decimal"/>
      <w:lvlText w:val="%1."/>
      <w:lvlJc w:val="left"/>
      <w:pPr>
        <w:ind w:left="720" w:hanging="360"/>
      </w:pPr>
      <w:rPr>
        <w:rFonts w:hint="default" w:ascii="Calibri" w:hAnsi="Calibri"/>
      </w:rPr>
    </w:lvl>
    <w:lvl w:ilvl="1" w:tplc="F83A7DA4">
      <w:start w:val="1"/>
      <w:numFmt w:val="lowerLetter"/>
      <w:lvlText w:val="%2."/>
      <w:lvlJc w:val="left"/>
      <w:pPr>
        <w:ind w:left="1440" w:hanging="360"/>
      </w:pPr>
    </w:lvl>
    <w:lvl w:ilvl="2" w:tplc="8340CEDC">
      <w:start w:val="1"/>
      <w:numFmt w:val="lowerRoman"/>
      <w:lvlText w:val="%3."/>
      <w:lvlJc w:val="right"/>
      <w:pPr>
        <w:ind w:left="2160" w:hanging="180"/>
      </w:pPr>
    </w:lvl>
    <w:lvl w:ilvl="3" w:tplc="792E3E78">
      <w:start w:val="1"/>
      <w:numFmt w:val="decimal"/>
      <w:lvlText w:val="%4."/>
      <w:lvlJc w:val="left"/>
      <w:pPr>
        <w:ind w:left="2880" w:hanging="360"/>
      </w:pPr>
    </w:lvl>
    <w:lvl w:ilvl="4" w:tplc="F41A3176">
      <w:start w:val="1"/>
      <w:numFmt w:val="lowerLetter"/>
      <w:lvlText w:val="%5."/>
      <w:lvlJc w:val="left"/>
      <w:pPr>
        <w:ind w:left="3600" w:hanging="360"/>
      </w:pPr>
    </w:lvl>
    <w:lvl w:ilvl="5" w:tplc="E42C0B4A">
      <w:start w:val="1"/>
      <w:numFmt w:val="lowerRoman"/>
      <w:lvlText w:val="%6."/>
      <w:lvlJc w:val="right"/>
      <w:pPr>
        <w:ind w:left="4320" w:hanging="180"/>
      </w:pPr>
    </w:lvl>
    <w:lvl w:ilvl="6" w:tplc="725EE5F6">
      <w:start w:val="1"/>
      <w:numFmt w:val="decimal"/>
      <w:lvlText w:val="%7."/>
      <w:lvlJc w:val="left"/>
      <w:pPr>
        <w:ind w:left="5040" w:hanging="360"/>
      </w:pPr>
    </w:lvl>
    <w:lvl w:ilvl="7" w:tplc="C8C26BF8">
      <w:start w:val="1"/>
      <w:numFmt w:val="lowerLetter"/>
      <w:lvlText w:val="%8."/>
      <w:lvlJc w:val="left"/>
      <w:pPr>
        <w:ind w:left="5760" w:hanging="360"/>
      </w:pPr>
    </w:lvl>
    <w:lvl w:ilvl="8" w:tplc="A396464C">
      <w:start w:val="1"/>
      <w:numFmt w:val="lowerRoman"/>
      <w:lvlText w:val="%9."/>
      <w:lvlJc w:val="right"/>
      <w:pPr>
        <w:ind w:left="6480" w:hanging="180"/>
      </w:pPr>
    </w:lvl>
  </w:abstractNum>
  <w:abstractNum w:abstractNumId="1" w15:restartNumberingAfterBreak="0">
    <w:nsid w:val="055B1A7B"/>
    <w:multiLevelType w:val="hybridMultilevel"/>
    <w:tmpl w:val="1C123E3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0A415F5A"/>
    <w:multiLevelType w:val="hybridMultilevel"/>
    <w:tmpl w:val="E4623F10"/>
    <w:lvl w:ilvl="0" w:tplc="B58AE9D4">
      <w:start w:val="1"/>
      <w:numFmt w:val="decimal"/>
      <w:lvlText w:val="%1."/>
      <w:lvlJc w:val="left"/>
      <w:pPr>
        <w:ind w:left="720" w:hanging="360"/>
      </w:pPr>
      <w:rPr>
        <w:rFonts w:hint="default" w:ascii="Calibri" w:hAnsi="Calibri"/>
      </w:rPr>
    </w:lvl>
    <w:lvl w:ilvl="1" w:tplc="1F80EB5E">
      <w:start w:val="1"/>
      <w:numFmt w:val="lowerLetter"/>
      <w:lvlText w:val="%2."/>
      <w:lvlJc w:val="left"/>
      <w:pPr>
        <w:ind w:left="1440" w:hanging="360"/>
      </w:pPr>
    </w:lvl>
    <w:lvl w:ilvl="2" w:tplc="0A00E74A">
      <w:start w:val="1"/>
      <w:numFmt w:val="lowerRoman"/>
      <w:lvlText w:val="%3."/>
      <w:lvlJc w:val="right"/>
      <w:pPr>
        <w:ind w:left="2160" w:hanging="180"/>
      </w:pPr>
    </w:lvl>
    <w:lvl w:ilvl="3" w:tplc="86A85E78">
      <w:start w:val="1"/>
      <w:numFmt w:val="decimal"/>
      <w:lvlText w:val="%4."/>
      <w:lvlJc w:val="left"/>
      <w:pPr>
        <w:ind w:left="2880" w:hanging="360"/>
      </w:pPr>
    </w:lvl>
    <w:lvl w:ilvl="4" w:tplc="B5BC661E">
      <w:start w:val="1"/>
      <w:numFmt w:val="lowerLetter"/>
      <w:lvlText w:val="%5."/>
      <w:lvlJc w:val="left"/>
      <w:pPr>
        <w:ind w:left="3600" w:hanging="360"/>
      </w:pPr>
    </w:lvl>
    <w:lvl w:ilvl="5" w:tplc="0A72277C">
      <w:start w:val="1"/>
      <w:numFmt w:val="lowerRoman"/>
      <w:lvlText w:val="%6."/>
      <w:lvlJc w:val="right"/>
      <w:pPr>
        <w:ind w:left="4320" w:hanging="180"/>
      </w:pPr>
    </w:lvl>
    <w:lvl w:ilvl="6" w:tplc="192E5188">
      <w:start w:val="1"/>
      <w:numFmt w:val="decimal"/>
      <w:lvlText w:val="%7."/>
      <w:lvlJc w:val="left"/>
      <w:pPr>
        <w:ind w:left="5040" w:hanging="360"/>
      </w:pPr>
    </w:lvl>
    <w:lvl w:ilvl="7" w:tplc="33CA216E">
      <w:start w:val="1"/>
      <w:numFmt w:val="lowerLetter"/>
      <w:lvlText w:val="%8."/>
      <w:lvlJc w:val="left"/>
      <w:pPr>
        <w:ind w:left="5760" w:hanging="360"/>
      </w:pPr>
    </w:lvl>
    <w:lvl w:ilvl="8" w:tplc="01009AF0">
      <w:start w:val="1"/>
      <w:numFmt w:val="lowerRoman"/>
      <w:lvlText w:val="%9."/>
      <w:lvlJc w:val="right"/>
      <w:pPr>
        <w:ind w:left="6480" w:hanging="180"/>
      </w:pPr>
    </w:lvl>
  </w:abstractNum>
  <w:abstractNum w:abstractNumId="3"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38C42"/>
    <w:multiLevelType w:val="hybridMultilevel"/>
    <w:tmpl w:val="EA28982A"/>
    <w:lvl w:ilvl="0" w:tplc="2CB6CA1A">
      <w:start w:val="2"/>
      <w:numFmt w:val="decimal"/>
      <w:lvlText w:val="%1."/>
      <w:lvlJc w:val="left"/>
      <w:pPr>
        <w:ind w:left="720" w:hanging="360"/>
      </w:pPr>
      <w:rPr>
        <w:rFonts w:hint="default" w:ascii="Calibri" w:hAnsi="Calibri"/>
      </w:rPr>
    </w:lvl>
    <w:lvl w:ilvl="1" w:tplc="C66C9B90">
      <w:start w:val="1"/>
      <w:numFmt w:val="lowerLetter"/>
      <w:lvlText w:val="%2."/>
      <w:lvlJc w:val="left"/>
      <w:pPr>
        <w:ind w:left="1440" w:hanging="360"/>
      </w:pPr>
    </w:lvl>
    <w:lvl w:ilvl="2" w:tplc="71ECD43C">
      <w:start w:val="1"/>
      <w:numFmt w:val="lowerRoman"/>
      <w:lvlText w:val="%3."/>
      <w:lvlJc w:val="right"/>
      <w:pPr>
        <w:ind w:left="2160" w:hanging="180"/>
      </w:pPr>
    </w:lvl>
    <w:lvl w:ilvl="3" w:tplc="B6E86982">
      <w:start w:val="1"/>
      <w:numFmt w:val="decimal"/>
      <w:lvlText w:val="%4."/>
      <w:lvlJc w:val="left"/>
      <w:pPr>
        <w:ind w:left="2880" w:hanging="360"/>
      </w:pPr>
    </w:lvl>
    <w:lvl w:ilvl="4" w:tplc="2580F9C4">
      <w:start w:val="1"/>
      <w:numFmt w:val="lowerLetter"/>
      <w:lvlText w:val="%5."/>
      <w:lvlJc w:val="left"/>
      <w:pPr>
        <w:ind w:left="3600" w:hanging="360"/>
      </w:pPr>
    </w:lvl>
    <w:lvl w:ilvl="5" w:tplc="5BD46BAA">
      <w:start w:val="1"/>
      <w:numFmt w:val="lowerRoman"/>
      <w:lvlText w:val="%6."/>
      <w:lvlJc w:val="right"/>
      <w:pPr>
        <w:ind w:left="4320" w:hanging="180"/>
      </w:pPr>
    </w:lvl>
    <w:lvl w:ilvl="6" w:tplc="D47C1D54">
      <w:start w:val="1"/>
      <w:numFmt w:val="decimal"/>
      <w:lvlText w:val="%7."/>
      <w:lvlJc w:val="left"/>
      <w:pPr>
        <w:ind w:left="5040" w:hanging="360"/>
      </w:pPr>
    </w:lvl>
    <w:lvl w:ilvl="7" w:tplc="61CE8F94">
      <w:start w:val="1"/>
      <w:numFmt w:val="lowerLetter"/>
      <w:lvlText w:val="%8."/>
      <w:lvlJc w:val="left"/>
      <w:pPr>
        <w:ind w:left="5760" w:hanging="360"/>
      </w:pPr>
    </w:lvl>
    <w:lvl w:ilvl="8" w:tplc="941EE302">
      <w:start w:val="1"/>
      <w:numFmt w:val="lowerRoman"/>
      <w:lvlText w:val="%9."/>
      <w:lvlJc w:val="right"/>
      <w:pPr>
        <w:ind w:left="6480" w:hanging="180"/>
      </w:pPr>
    </w:lvl>
  </w:abstractNum>
  <w:abstractNum w:abstractNumId="5" w15:restartNumberingAfterBreak="0">
    <w:nsid w:val="2DD63135"/>
    <w:multiLevelType w:val="hybridMultilevel"/>
    <w:tmpl w:val="FE6C1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EBFE56B"/>
    <w:multiLevelType w:val="hybridMultilevel"/>
    <w:tmpl w:val="055AA3D4"/>
    <w:lvl w:ilvl="0" w:tplc="8AEE6512">
      <w:start w:val="3"/>
      <w:numFmt w:val="decimal"/>
      <w:lvlText w:val="%1."/>
      <w:lvlJc w:val="left"/>
      <w:pPr>
        <w:ind w:left="720" w:hanging="360"/>
      </w:pPr>
      <w:rPr>
        <w:rFonts w:hint="default" w:ascii="Calibri" w:hAnsi="Calibri"/>
      </w:rPr>
    </w:lvl>
    <w:lvl w:ilvl="1" w:tplc="F94C5C46">
      <w:start w:val="1"/>
      <w:numFmt w:val="lowerLetter"/>
      <w:lvlText w:val="%2."/>
      <w:lvlJc w:val="left"/>
      <w:pPr>
        <w:ind w:left="1440" w:hanging="360"/>
      </w:pPr>
    </w:lvl>
    <w:lvl w:ilvl="2" w:tplc="484CDF92">
      <w:start w:val="1"/>
      <w:numFmt w:val="lowerRoman"/>
      <w:lvlText w:val="%3."/>
      <w:lvlJc w:val="right"/>
      <w:pPr>
        <w:ind w:left="2160" w:hanging="180"/>
      </w:pPr>
    </w:lvl>
    <w:lvl w:ilvl="3" w:tplc="7602A72E">
      <w:start w:val="1"/>
      <w:numFmt w:val="decimal"/>
      <w:lvlText w:val="%4."/>
      <w:lvlJc w:val="left"/>
      <w:pPr>
        <w:ind w:left="2880" w:hanging="360"/>
      </w:pPr>
    </w:lvl>
    <w:lvl w:ilvl="4" w:tplc="29AABD6C">
      <w:start w:val="1"/>
      <w:numFmt w:val="lowerLetter"/>
      <w:lvlText w:val="%5."/>
      <w:lvlJc w:val="left"/>
      <w:pPr>
        <w:ind w:left="3600" w:hanging="360"/>
      </w:pPr>
    </w:lvl>
    <w:lvl w:ilvl="5" w:tplc="64F6A490">
      <w:start w:val="1"/>
      <w:numFmt w:val="lowerRoman"/>
      <w:lvlText w:val="%6."/>
      <w:lvlJc w:val="right"/>
      <w:pPr>
        <w:ind w:left="4320" w:hanging="180"/>
      </w:pPr>
    </w:lvl>
    <w:lvl w:ilvl="6" w:tplc="D3969FFA">
      <w:start w:val="1"/>
      <w:numFmt w:val="decimal"/>
      <w:lvlText w:val="%7."/>
      <w:lvlJc w:val="left"/>
      <w:pPr>
        <w:ind w:left="5040" w:hanging="360"/>
      </w:pPr>
    </w:lvl>
    <w:lvl w:ilvl="7" w:tplc="D9ECAC78">
      <w:start w:val="1"/>
      <w:numFmt w:val="lowerLetter"/>
      <w:lvlText w:val="%8."/>
      <w:lvlJc w:val="left"/>
      <w:pPr>
        <w:ind w:left="5760" w:hanging="360"/>
      </w:pPr>
    </w:lvl>
    <w:lvl w:ilvl="8" w:tplc="1A024066">
      <w:start w:val="1"/>
      <w:numFmt w:val="lowerRoman"/>
      <w:lvlText w:val="%9."/>
      <w:lvlJc w:val="right"/>
      <w:pPr>
        <w:ind w:left="6480" w:hanging="180"/>
      </w:pPr>
    </w:lvl>
  </w:abstractNum>
  <w:abstractNum w:abstractNumId="7" w15:restartNumberingAfterBreak="0">
    <w:nsid w:val="3F636E22"/>
    <w:multiLevelType w:val="hybridMultilevel"/>
    <w:tmpl w:val="E1A4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664789"/>
    <w:multiLevelType w:val="multilevel"/>
    <w:tmpl w:val="2A3811F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5D6816FB"/>
    <w:multiLevelType w:val="hybridMultilevel"/>
    <w:tmpl w:val="C62C1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88758B"/>
    <w:multiLevelType w:val="hybridMultilevel"/>
    <w:tmpl w:val="07F8007A"/>
    <w:lvl w:ilvl="0" w:tplc="942E3FA2">
      <w:start w:val="7"/>
      <w:numFmt w:val="decimal"/>
      <w:lvlText w:val="%1."/>
      <w:lvlJc w:val="left"/>
      <w:pPr>
        <w:ind w:left="720" w:hanging="360"/>
      </w:pPr>
      <w:rPr>
        <w:rFonts w:hint="default" w:ascii="Calibri" w:hAnsi="Calibri"/>
      </w:rPr>
    </w:lvl>
    <w:lvl w:ilvl="1" w:tplc="A5FA0440">
      <w:start w:val="1"/>
      <w:numFmt w:val="lowerLetter"/>
      <w:lvlText w:val="%2."/>
      <w:lvlJc w:val="left"/>
      <w:pPr>
        <w:ind w:left="1440" w:hanging="360"/>
      </w:pPr>
    </w:lvl>
    <w:lvl w:ilvl="2" w:tplc="5B6CCF98">
      <w:start w:val="1"/>
      <w:numFmt w:val="lowerRoman"/>
      <w:lvlText w:val="%3."/>
      <w:lvlJc w:val="right"/>
      <w:pPr>
        <w:ind w:left="2160" w:hanging="180"/>
      </w:pPr>
    </w:lvl>
    <w:lvl w:ilvl="3" w:tplc="B986E0D0">
      <w:start w:val="1"/>
      <w:numFmt w:val="decimal"/>
      <w:lvlText w:val="%4."/>
      <w:lvlJc w:val="left"/>
      <w:pPr>
        <w:ind w:left="2880" w:hanging="360"/>
      </w:pPr>
    </w:lvl>
    <w:lvl w:ilvl="4" w:tplc="47F026BC">
      <w:start w:val="1"/>
      <w:numFmt w:val="lowerLetter"/>
      <w:lvlText w:val="%5."/>
      <w:lvlJc w:val="left"/>
      <w:pPr>
        <w:ind w:left="3600" w:hanging="360"/>
      </w:pPr>
    </w:lvl>
    <w:lvl w:ilvl="5" w:tplc="746EFF80">
      <w:start w:val="1"/>
      <w:numFmt w:val="lowerRoman"/>
      <w:lvlText w:val="%6."/>
      <w:lvlJc w:val="right"/>
      <w:pPr>
        <w:ind w:left="4320" w:hanging="180"/>
      </w:pPr>
    </w:lvl>
    <w:lvl w:ilvl="6" w:tplc="94A28E84">
      <w:start w:val="1"/>
      <w:numFmt w:val="decimal"/>
      <w:lvlText w:val="%7."/>
      <w:lvlJc w:val="left"/>
      <w:pPr>
        <w:ind w:left="5040" w:hanging="360"/>
      </w:pPr>
    </w:lvl>
    <w:lvl w:ilvl="7" w:tplc="E690AAE6">
      <w:start w:val="1"/>
      <w:numFmt w:val="lowerLetter"/>
      <w:lvlText w:val="%8."/>
      <w:lvlJc w:val="left"/>
      <w:pPr>
        <w:ind w:left="5760" w:hanging="360"/>
      </w:pPr>
    </w:lvl>
    <w:lvl w:ilvl="8" w:tplc="C78CE1CA">
      <w:start w:val="1"/>
      <w:numFmt w:val="lowerRoman"/>
      <w:lvlText w:val="%9."/>
      <w:lvlJc w:val="right"/>
      <w:pPr>
        <w:ind w:left="6480" w:hanging="180"/>
      </w:pPr>
    </w:lvl>
  </w:abstractNum>
  <w:abstractNum w:abstractNumId="11" w15:restartNumberingAfterBreak="0">
    <w:nsid w:val="6C92FECD"/>
    <w:multiLevelType w:val="hybridMultilevel"/>
    <w:tmpl w:val="E6E2F28A"/>
    <w:lvl w:ilvl="0" w:tplc="2CF0553C">
      <w:start w:val="4"/>
      <w:numFmt w:val="decimal"/>
      <w:lvlText w:val="%1."/>
      <w:lvlJc w:val="left"/>
      <w:pPr>
        <w:ind w:left="720" w:hanging="360"/>
      </w:pPr>
      <w:rPr>
        <w:rFonts w:hint="default" w:ascii="Calibri" w:hAnsi="Calibri"/>
      </w:rPr>
    </w:lvl>
    <w:lvl w:ilvl="1" w:tplc="6A00DC84">
      <w:start w:val="1"/>
      <w:numFmt w:val="lowerLetter"/>
      <w:lvlText w:val="%2."/>
      <w:lvlJc w:val="left"/>
      <w:pPr>
        <w:ind w:left="1440" w:hanging="360"/>
      </w:pPr>
    </w:lvl>
    <w:lvl w:ilvl="2" w:tplc="68C268AC">
      <w:start w:val="1"/>
      <w:numFmt w:val="lowerRoman"/>
      <w:lvlText w:val="%3."/>
      <w:lvlJc w:val="right"/>
      <w:pPr>
        <w:ind w:left="2160" w:hanging="180"/>
      </w:pPr>
    </w:lvl>
    <w:lvl w:ilvl="3" w:tplc="296465D4">
      <w:start w:val="1"/>
      <w:numFmt w:val="decimal"/>
      <w:lvlText w:val="%4."/>
      <w:lvlJc w:val="left"/>
      <w:pPr>
        <w:ind w:left="2880" w:hanging="360"/>
      </w:pPr>
    </w:lvl>
    <w:lvl w:ilvl="4" w:tplc="F580CD16">
      <w:start w:val="1"/>
      <w:numFmt w:val="lowerLetter"/>
      <w:lvlText w:val="%5."/>
      <w:lvlJc w:val="left"/>
      <w:pPr>
        <w:ind w:left="3600" w:hanging="360"/>
      </w:pPr>
    </w:lvl>
    <w:lvl w:ilvl="5" w:tplc="6568D7FC">
      <w:start w:val="1"/>
      <w:numFmt w:val="lowerRoman"/>
      <w:lvlText w:val="%6."/>
      <w:lvlJc w:val="right"/>
      <w:pPr>
        <w:ind w:left="4320" w:hanging="180"/>
      </w:pPr>
    </w:lvl>
    <w:lvl w:ilvl="6" w:tplc="722C9C02">
      <w:start w:val="1"/>
      <w:numFmt w:val="decimal"/>
      <w:lvlText w:val="%7."/>
      <w:lvlJc w:val="left"/>
      <w:pPr>
        <w:ind w:left="5040" w:hanging="360"/>
      </w:pPr>
    </w:lvl>
    <w:lvl w:ilvl="7" w:tplc="8CD43866">
      <w:start w:val="1"/>
      <w:numFmt w:val="lowerLetter"/>
      <w:lvlText w:val="%8."/>
      <w:lvlJc w:val="left"/>
      <w:pPr>
        <w:ind w:left="5760" w:hanging="360"/>
      </w:pPr>
    </w:lvl>
    <w:lvl w:ilvl="8" w:tplc="2D5ED1BA">
      <w:start w:val="1"/>
      <w:numFmt w:val="lowerRoman"/>
      <w:lvlText w:val="%9."/>
      <w:lvlJc w:val="right"/>
      <w:pPr>
        <w:ind w:left="6480" w:hanging="180"/>
      </w:pPr>
    </w:lvl>
  </w:abstractNum>
  <w:abstractNum w:abstractNumId="12" w15:restartNumberingAfterBreak="0">
    <w:nsid w:val="6DC3118F"/>
    <w:multiLevelType w:val="hybridMultilevel"/>
    <w:tmpl w:val="BBECC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4C54B23"/>
    <w:multiLevelType w:val="hybridMultilevel"/>
    <w:tmpl w:val="D264C2D8"/>
    <w:lvl w:ilvl="0" w:tplc="620E1660">
      <w:start w:val="6"/>
      <w:numFmt w:val="decimal"/>
      <w:lvlText w:val="%1."/>
      <w:lvlJc w:val="left"/>
      <w:pPr>
        <w:ind w:left="720" w:hanging="360"/>
      </w:pPr>
      <w:rPr>
        <w:rFonts w:hint="default" w:ascii="Calibri" w:hAnsi="Calibri"/>
      </w:rPr>
    </w:lvl>
    <w:lvl w:ilvl="1" w:tplc="BC34C926">
      <w:start w:val="1"/>
      <w:numFmt w:val="lowerLetter"/>
      <w:lvlText w:val="%2."/>
      <w:lvlJc w:val="left"/>
      <w:pPr>
        <w:ind w:left="1440" w:hanging="360"/>
      </w:pPr>
    </w:lvl>
    <w:lvl w:ilvl="2" w:tplc="3F8A12E8">
      <w:start w:val="1"/>
      <w:numFmt w:val="lowerRoman"/>
      <w:lvlText w:val="%3."/>
      <w:lvlJc w:val="right"/>
      <w:pPr>
        <w:ind w:left="2160" w:hanging="180"/>
      </w:pPr>
    </w:lvl>
    <w:lvl w:ilvl="3" w:tplc="A59AA484">
      <w:start w:val="1"/>
      <w:numFmt w:val="decimal"/>
      <w:lvlText w:val="%4."/>
      <w:lvlJc w:val="left"/>
      <w:pPr>
        <w:ind w:left="2880" w:hanging="360"/>
      </w:pPr>
    </w:lvl>
    <w:lvl w:ilvl="4" w:tplc="000058D6">
      <w:start w:val="1"/>
      <w:numFmt w:val="lowerLetter"/>
      <w:lvlText w:val="%5."/>
      <w:lvlJc w:val="left"/>
      <w:pPr>
        <w:ind w:left="3600" w:hanging="360"/>
      </w:pPr>
    </w:lvl>
    <w:lvl w:ilvl="5" w:tplc="7B40A2CE">
      <w:start w:val="1"/>
      <w:numFmt w:val="lowerRoman"/>
      <w:lvlText w:val="%6."/>
      <w:lvlJc w:val="right"/>
      <w:pPr>
        <w:ind w:left="4320" w:hanging="180"/>
      </w:pPr>
    </w:lvl>
    <w:lvl w:ilvl="6" w:tplc="38740BDE">
      <w:start w:val="1"/>
      <w:numFmt w:val="decimal"/>
      <w:lvlText w:val="%7."/>
      <w:lvlJc w:val="left"/>
      <w:pPr>
        <w:ind w:left="5040" w:hanging="360"/>
      </w:pPr>
    </w:lvl>
    <w:lvl w:ilvl="7" w:tplc="B350BC74">
      <w:start w:val="1"/>
      <w:numFmt w:val="lowerLetter"/>
      <w:lvlText w:val="%8."/>
      <w:lvlJc w:val="left"/>
      <w:pPr>
        <w:ind w:left="5760" w:hanging="360"/>
      </w:pPr>
    </w:lvl>
    <w:lvl w:ilvl="8" w:tplc="649E61C6">
      <w:start w:val="1"/>
      <w:numFmt w:val="lowerRoman"/>
      <w:lvlText w:val="%9."/>
      <w:lvlJc w:val="right"/>
      <w:pPr>
        <w:ind w:left="6480" w:hanging="180"/>
      </w:pPr>
    </w:lvl>
  </w:abstractNum>
  <w:num w:numId="1" w16cid:durableId="1496265084">
    <w:abstractNumId w:val="10"/>
  </w:num>
  <w:num w:numId="2" w16cid:durableId="382876728">
    <w:abstractNumId w:val="13"/>
  </w:num>
  <w:num w:numId="3" w16cid:durableId="869956154">
    <w:abstractNumId w:val="0"/>
  </w:num>
  <w:num w:numId="4" w16cid:durableId="1653874714">
    <w:abstractNumId w:val="11"/>
  </w:num>
  <w:num w:numId="5" w16cid:durableId="1488133589">
    <w:abstractNumId w:val="6"/>
  </w:num>
  <w:num w:numId="6" w16cid:durableId="950472494">
    <w:abstractNumId w:val="4"/>
  </w:num>
  <w:num w:numId="7" w16cid:durableId="154076521">
    <w:abstractNumId w:val="2"/>
  </w:num>
  <w:num w:numId="8" w16cid:durableId="2137528510">
    <w:abstractNumId w:val="8"/>
  </w:num>
  <w:num w:numId="9" w16cid:durableId="1916547845">
    <w:abstractNumId w:val="3"/>
  </w:num>
  <w:num w:numId="10" w16cid:durableId="1558861687">
    <w:abstractNumId w:val="5"/>
  </w:num>
  <w:num w:numId="11" w16cid:durableId="14498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69883">
    <w:abstractNumId w:val="12"/>
  </w:num>
  <w:num w:numId="13" w16cid:durableId="1816294370">
    <w:abstractNumId w:val="1"/>
  </w:num>
  <w:num w:numId="14" w16cid:durableId="716780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9D"/>
    <w:rsid w:val="000217CC"/>
    <w:rsid w:val="00031CD6"/>
    <w:rsid w:val="00033803"/>
    <w:rsid w:val="00051323"/>
    <w:rsid w:val="000A6658"/>
    <w:rsid w:val="000B2468"/>
    <w:rsid w:val="000B4CEA"/>
    <w:rsid w:val="000F576E"/>
    <w:rsid w:val="00132EC9"/>
    <w:rsid w:val="0019119D"/>
    <w:rsid w:val="001917F5"/>
    <w:rsid w:val="001958E0"/>
    <w:rsid w:val="001A6E32"/>
    <w:rsid w:val="001C3A10"/>
    <w:rsid w:val="001E634A"/>
    <w:rsid w:val="00205695"/>
    <w:rsid w:val="00211723"/>
    <w:rsid w:val="00221A23"/>
    <w:rsid w:val="00244490"/>
    <w:rsid w:val="00283F80"/>
    <w:rsid w:val="0028422E"/>
    <w:rsid w:val="0029642C"/>
    <w:rsid w:val="002A1047"/>
    <w:rsid w:val="002B6132"/>
    <w:rsid w:val="002C34F3"/>
    <w:rsid w:val="002E3E92"/>
    <w:rsid w:val="002E673C"/>
    <w:rsid w:val="0030787D"/>
    <w:rsid w:val="003173FF"/>
    <w:rsid w:val="00347E2D"/>
    <w:rsid w:val="003C4041"/>
    <w:rsid w:val="003D413C"/>
    <w:rsid w:val="003E7B6C"/>
    <w:rsid w:val="003F021D"/>
    <w:rsid w:val="00423B5E"/>
    <w:rsid w:val="00441C93"/>
    <w:rsid w:val="00454713"/>
    <w:rsid w:val="00460E51"/>
    <w:rsid w:val="004730E6"/>
    <w:rsid w:val="004776C3"/>
    <w:rsid w:val="004A3934"/>
    <w:rsid w:val="004C0175"/>
    <w:rsid w:val="004D198E"/>
    <w:rsid w:val="004D5398"/>
    <w:rsid w:val="00506F60"/>
    <w:rsid w:val="005639C9"/>
    <w:rsid w:val="00571B90"/>
    <w:rsid w:val="0057510D"/>
    <w:rsid w:val="005A1F84"/>
    <w:rsid w:val="005A5CA4"/>
    <w:rsid w:val="005D3169"/>
    <w:rsid w:val="005D6554"/>
    <w:rsid w:val="00604CD1"/>
    <w:rsid w:val="00607A78"/>
    <w:rsid w:val="00626F7C"/>
    <w:rsid w:val="006C70C4"/>
    <w:rsid w:val="006E365C"/>
    <w:rsid w:val="0078077F"/>
    <w:rsid w:val="007B037A"/>
    <w:rsid w:val="007B0FCB"/>
    <w:rsid w:val="007B28C3"/>
    <w:rsid w:val="007D5312"/>
    <w:rsid w:val="008126B6"/>
    <w:rsid w:val="00876AF0"/>
    <w:rsid w:val="008B4510"/>
    <w:rsid w:val="008CFDB0"/>
    <w:rsid w:val="008E3CEB"/>
    <w:rsid w:val="008F319D"/>
    <w:rsid w:val="0090788D"/>
    <w:rsid w:val="009512DF"/>
    <w:rsid w:val="00971C4D"/>
    <w:rsid w:val="009950A3"/>
    <w:rsid w:val="009B702C"/>
    <w:rsid w:val="009D7C2B"/>
    <w:rsid w:val="00A03230"/>
    <w:rsid w:val="00A105FC"/>
    <w:rsid w:val="00A16F84"/>
    <w:rsid w:val="00A579D9"/>
    <w:rsid w:val="00A83FC4"/>
    <w:rsid w:val="00A86201"/>
    <w:rsid w:val="00A93EF0"/>
    <w:rsid w:val="00AB581E"/>
    <w:rsid w:val="00AC35E1"/>
    <w:rsid w:val="00B11D56"/>
    <w:rsid w:val="00B22D2F"/>
    <w:rsid w:val="00B32800"/>
    <w:rsid w:val="00B54562"/>
    <w:rsid w:val="00B61848"/>
    <w:rsid w:val="00B75A2F"/>
    <w:rsid w:val="00B906E3"/>
    <w:rsid w:val="00BA33A2"/>
    <w:rsid w:val="00BC0093"/>
    <w:rsid w:val="00BC1324"/>
    <w:rsid w:val="00BC7F99"/>
    <w:rsid w:val="00BE7E66"/>
    <w:rsid w:val="00C1672B"/>
    <w:rsid w:val="00C30341"/>
    <w:rsid w:val="00C34E05"/>
    <w:rsid w:val="00C63357"/>
    <w:rsid w:val="00C74F54"/>
    <w:rsid w:val="00CC144E"/>
    <w:rsid w:val="00CF29FE"/>
    <w:rsid w:val="00D12581"/>
    <w:rsid w:val="00D42539"/>
    <w:rsid w:val="00D571C6"/>
    <w:rsid w:val="00D572AE"/>
    <w:rsid w:val="00D76F16"/>
    <w:rsid w:val="00DA27C9"/>
    <w:rsid w:val="00DA5587"/>
    <w:rsid w:val="00DC687F"/>
    <w:rsid w:val="00DD391E"/>
    <w:rsid w:val="00DF1B41"/>
    <w:rsid w:val="00E02F65"/>
    <w:rsid w:val="00E25D6C"/>
    <w:rsid w:val="00E26417"/>
    <w:rsid w:val="00E61D1A"/>
    <w:rsid w:val="00ED1E70"/>
    <w:rsid w:val="00EE1361"/>
    <w:rsid w:val="00EE1A8F"/>
    <w:rsid w:val="00F04DD3"/>
    <w:rsid w:val="00F62917"/>
    <w:rsid w:val="00F70DD4"/>
    <w:rsid w:val="00F85C54"/>
    <w:rsid w:val="00FA1522"/>
    <w:rsid w:val="00FC4859"/>
    <w:rsid w:val="00FD070C"/>
    <w:rsid w:val="00FF7F21"/>
    <w:rsid w:val="01F6D141"/>
    <w:rsid w:val="028258C7"/>
    <w:rsid w:val="0351D370"/>
    <w:rsid w:val="05DED0C1"/>
    <w:rsid w:val="06377BDF"/>
    <w:rsid w:val="0970B4A2"/>
    <w:rsid w:val="0A9FDF37"/>
    <w:rsid w:val="0BD07565"/>
    <w:rsid w:val="0C3F5311"/>
    <w:rsid w:val="0F86A9E9"/>
    <w:rsid w:val="11BD50EF"/>
    <w:rsid w:val="134FE122"/>
    <w:rsid w:val="141FF976"/>
    <w:rsid w:val="148086A7"/>
    <w:rsid w:val="14F10605"/>
    <w:rsid w:val="15AB491D"/>
    <w:rsid w:val="162E895D"/>
    <w:rsid w:val="182F6011"/>
    <w:rsid w:val="188376BD"/>
    <w:rsid w:val="1BAE6D2C"/>
    <w:rsid w:val="1DC4ECFD"/>
    <w:rsid w:val="1DD37880"/>
    <w:rsid w:val="1E792B08"/>
    <w:rsid w:val="1F2F01FD"/>
    <w:rsid w:val="1FF7D774"/>
    <w:rsid w:val="20CF1C85"/>
    <w:rsid w:val="21A4BEED"/>
    <w:rsid w:val="220DEBFD"/>
    <w:rsid w:val="227AE6E2"/>
    <w:rsid w:val="23F6F691"/>
    <w:rsid w:val="26A8DF09"/>
    <w:rsid w:val="2852EA72"/>
    <w:rsid w:val="292D3D5E"/>
    <w:rsid w:val="29986AE8"/>
    <w:rsid w:val="2D9B3A3F"/>
    <w:rsid w:val="2EA53037"/>
    <w:rsid w:val="315AD544"/>
    <w:rsid w:val="33C7DE3B"/>
    <w:rsid w:val="34523FD1"/>
    <w:rsid w:val="34D2AFE8"/>
    <w:rsid w:val="3661E8E4"/>
    <w:rsid w:val="381B8FA4"/>
    <w:rsid w:val="3835DF78"/>
    <w:rsid w:val="3AA99D8A"/>
    <w:rsid w:val="3AC818F1"/>
    <w:rsid w:val="3BD58337"/>
    <w:rsid w:val="3BE3EBB5"/>
    <w:rsid w:val="3C003A64"/>
    <w:rsid w:val="3C04B9BB"/>
    <w:rsid w:val="3D21D96E"/>
    <w:rsid w:val="3D8D5E79"/>
    <w:rsid w:val="3DBFA531"/>
    <w:rsid w:val="3DD6C82B"/>
    <w:rsid w:val="3DDAAE6B"/>
    <w:rsid w:val="3EB6C10E"/>
    <w:rsid w:val="3F37B4D0"/>
    <w:rsid w:val="40579C94"/>
    <w:rsid w:val="4145E357"/>
    <w:rsid w:val="4360A34A"/>
    <w:rsid w:val="440C7F91"/>
    <w:rsid w:val="464B969A"/>
    <w:rsid w:val="46702292"/>
    <w:rsid w:val="48921D4F"/>
    <w:rsid w:val="49163422"/>
    <w:rsid w:val="496D1DA9"/>
    <w:rsid w:val="4A25146A"/>
    <w:rsid w:val="4A26F943"/>
    <w:rsid w:val="4A444E1E"/>
    <w:rsid w:val="4AD8A13E"/>
    <w:rsid w:val="4BAF7D2E"/>
    <w:rsid w:val="4C3233D9"/>
    <w:rsid w:val="4C437DD0"/>
    <w:rsid w:val="4C599663"/>
    <w:rsid w:val="4D362C4B"/>
    <w:rsid w:val="4ED1FCAC"/>
    <w:rsid w:val="50CCB098"/>
    <w:rsid w:val="5232710C"/>
    <w:rsid w:val="5293D4DC"/>
    <w:rsid w:val="54B66BF3"/>
    <w:rsid w:val="570F16D8"/>
    <w:rsid w:val="575E53B9"/>
    <w:rsid w:val="593D1C84"/>
    <w:rsid w:val="59C4BBE5"/>
    <w:rsid w:val="5D997083"/>
    <w:rsid w:val="5DF70A68"/>
    <w:rsid w:val="5E3243CA"/>
    <w:rsid w:val="5F6FAD1D"/>
    <w:rsid w:val="603D3111"/>
    <w:rsid w:val="611597DF"/>
    <w:rsid w:val="61B3320A"/>
    <w:rsid w:val="6229FBF9"/>
    <w:rsid w:val="6243E9C0"/>
    <w:rsid w:val="62E1B125"/>
    <w:rsid w:val="6368D916"/>
    <w:rsid w:val="638312C8"/>
    <w:rsid w:val="655F4F80"/>
    <w:rsid w:val="657261D0"/>
    <w:rsid w:val="65FDD82D"/>
    <w:rsid w:val="6662E76F"/>
    <w:rsid w:val="66FB1FE1"/>
    <w:rsid w:val="687DC311"/>
    <w:rsid w:val="6A32C0A3"/>
    <w:rsid w:val="6A92DF5B"/>
    <w:rsid w:val="6B42EADC"/>
    <w:rsid w:val="6BB7B2FA"/>
    <w:rsid w:val="6D205D8B"/>
    <w:rsid w:val="6DC86219"/>
    <w:rsid w:val="6F61482D"/>
    <w:rsid w:val="6F8A645B"/>
    <w:rsid w:val="70386E59"/>
    <w:rsid w:val="70B621BF"/>
    <w:rsid w:val="70E56000"/>
    <w:rsid w:val="712C435B"/>
    <w:rsid w:val="723D1CDE"/>
    <w:rsid w:val="73D2F93F"/>
    <w:rsid w:val="73EADCC1"/>
    <w:rsid w:val="747D9A2D"/>
    <w:rsid w:val="74EA4E52"/>
    <w:rsid w:val="76828365"/>
    <w:rsid w:val="78258073"/>
    <w:rsid w:val="78D2E2D4"/>
    <w:rsid w:val="7ADBBA1E"/>
    <w:rsid w:val="7AEE458E"/>
    <w:rsid w:val="7C8F7C61"/>
    <w:rsid w:val="7DAC8DF8"/>
    <w:rsid w:val="7E51AF29"/>
    <w:rsid w:val="7F1AB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28E"/>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8" w:customStyle="1">
    <w:name w:val="font_8"/>
    <w:basedOn w:val="Normal"/>
    <w:rsid w:val="00FD070C"/>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 w:type="paragraph" w:styleId="NormalWeb">
    <w:name w:val="Normal (Web)"/>
    <w:basedOn w:val="Normal"/>
    <w:uiPriority w:val="99"/>
    <w:semiHidden/>
    <w:unhideWhenUsed/>
    <w:rsid w:val="0029642C"/>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DA5587"/>
    <w:rPr>
      <w:color w:val="605E5C"/>
      <w:shd w:val="clear" w:color="auto" w:fill="E1DFDD"/>
    </w:rPr>
  </w:style>
  <w:style w:type="character" w:styleId="FollowedHyperlink">
    <w:name w:val="FollowedHyperlink"/>
    <w:basedOn w:val="DefaultParagraphFont"/>
    <w:uiPriority w:val="99"/>
    <w:semiHidden/>
    <w:unhideWhenUsed/>
    <w:rsid w:val="00A83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233466335">
      <w:bodyDiv w:val="1"/>
      <w:marLeft w:val="0"/>
      <w:marRight w:val="0"/>
      <w:marTop w:val="0"/>
      <w:marBottom w:val="0"/>
      <w:divBdr>
        <w:top w:val="none" w:sz="0" w:space="0" w:color="auto"/>
        <w:left w:val="none" w:sz="0" w:space="0" w:color="auto"/>
        <w:bottom w:val="none" w:sz="0" w:space="0" w:color="auto"/>
        <w:right w:val="none" w:sz="0" w:space="0" w:color="auto"/>
      </w:divBdr>
    </w:div>
    <w:div w:id="237911841">
      <w:bodyDiv w:val="1"/>
      <w:marLeft w:val="0"/>
      <w:marRight w:val="0"/>
      <w:marTop w:val="0"/>
      <w:marBottom w:val="0"/>
      <w:divBdr>
        <w:top w:val="none" w:sz="0" w:space="0" w:color="auto"/>
        <w:left w:val="none" w:sz="0" w:space="0" w:color="auto"/>
        <w:bottom w:val="none" w:sz="0" w:space="0" w:color="auto"/>
        <w:right w:val="none" w:sz="0" w:space="0" w:color="auto"/>
      </w:divBdr>
    </w:div>
    <w:div w:id="586308948">
      <w:bodyDiv w:val="1"/>
      <w:marLeft w:val="0"/>
      <w:marRight w:val="0"/>
      <w:marTop w:val="0"/>
      <w:marBottom w:val="0"/>
      <w:divBdr>
        <w:top w:val="none" w:sz="0" w:space="0" w:color="auto"/>
        <w:left w:val="none" w:sz="0" w:space="0" w:color="auto"/>
        <w:bottom w:val="none" w:sz="0" w:space="0" w:color="auto"/>
        <w:right w:val="none" w:sz="0" w:space="0" w:color="auto"/>
      </w:divBdr>
    </w:div>
    <w:div w:id="600187810">
      <w:bodyDiv w:val="1"/>
      <w:marLeft w:val="0"/>
      <w:marRight w:val="0"/>
      <w:marTop w:val="0"/>
      <w:marBottom w:val="0"/>
      <w:divBdr>
        <w:top w:val="none" w:sz="0" w:space="0" w:color="auto"/>
        <w:left w:val="none" w:sz="0" w:space="0" w:color="auto"/>
        <w:bottom w:val="none" w:sz="0" w:space="0" w:color="auto"/>
        <w:right w:val="none" w:sz="0" w:space="0" w:color="auto"/>
      </w:divBdr>
    </w:div>
    <w:div w:id="756169240">
      <w:bodyDiv w:val="1"/>
      <w:marLeft w:val="0"/>
      <w:marRight w:val="0"/>
      <w:marTop w:val="0"/>
      <w:marBottom w:val="0"/>
      <w:divBdr>
        <w:top w:val="none" w:sz="0" w:space="0" w:color="auto"/>
        <w:left w:val="none" w:sz="0" w:space="0" w:color="auto"/>
        <w:bottom w:val="none" w:sz="0" w:space="0" w:color="auto"/>
        <w:right w:val="none" w:sz="0" w:space="0" w:color="auto"/>
      </w:divBdr>
    </w:div>
    <w:div w:id="849829867">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
    <w:div w:id="1103455230">
      <w:bodyDiv w:val="1"/>
      <w:marLeft w:val="0"/>
      <w:marRight w:val="0"/>
      <w:marTop w:val="0"/>
      <w:marBottom w:val="0"/>
      <w:divBdr>
        <w:top w:val="none" w:sz="0" w:space="0" w:color="auto"/>
        <w:left w:val="none" w:sz="0" w:space="0" w:color="auto"/>
        <w:bottom w:val="none" w:sz="0" w:space="0" w:color="auto"/>
        <w:right w:val="none" w:sz="0" w:space="0" w:color="auto"/>
      </w:divBdr>
    </w:div>
    <w:div w:id="1348753337">
      <w:bodyDiv w:val="1"/>
      <w:marLeft w:val="0"/>
      <w:marRight w:val="0"/>
      <w:marTop w:val="0"/>
      <w:marBottom w:val="0"/>
      <w:divBdr>
        <w:top w:val="none" w:sz="0" w:space="0" w:color="auto"/>
        <w:left w:val="none" w:sz="0" w:space="0" w:color="auto"/>
        <w:bottom w:val="none" w:sz="0" w:space="0" w:color="auto"/>
        <w:right w:val="none" w:sz="0" w:space="0" w:color="auto"/>
      </w:divBdr>
    </w:div>
    <w:div w:id="16825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rive.google.com/file/d/1Vr5-cizpidMF8p7eNQQTuotPl3h6BGQV/view?usp=sharing_eil_se_dm&amp;ts=672ceaa3"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06web.zoom.us/j/91999007996?pwd=TytSNkdtOWhBajh4QUtwRllYNDNVUT09"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surveymonkey.com/r/ZZ9V8MJ" TargetMode="External" Id="R40cbd3eebf444ae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F91A8-93A7-48B7-AF93-4F39D35FC02C}">
  <ds:schemaRefs>
    <ds:schemaRef ds:uri="http://schemas.microsoft.com/sharepoint/v3/contenttype/forms"/>
  </ds:schemaRefs>
</ds:datastoreItem>
</file>

<file path=customXml/itemProps2.xml><?xml version="1.0" encoding="utf-8"?>
<ds:datastoreItem xmlns:ds="http://schemas.openxmlformats.org/officeDocument/2006/customXml" ds:itemID="{8B160B4E-7D2A-4F59-A895-907F024DB871}">
  <ds:schemaRefs>
    <ds:schemaRef ds:uri="http://schemas.openxmlformats.org/officeDocument/2006/bibliography"/>
  </ds:schemaRefs>
</ds:datastoreItem>
</file>

<file path=customXml/itemProps3.xml><?xml version="1.0" encoding="utf-8"?>
<ds:datastoreItem xmlns:ds="http://schemas.openxmlformats.org/officeDocument/2006/customXml" ds:itemID="{FE55858E-CE8B-4382-85B8-6D700AE0D6E6}">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4.xml><?xml version="1.0" encoding="utf-8"?>
<ds:datastoreItem xmlns:ds="http://schemas.openxmlformats.org/officeDocument/2006/customXml" ds:itemID="{F290E1CB-BFBD-46BC-8384-EF450E22B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Britney Samuelson</dc:creator>
  <lastModifiedBy>Heidi Brown</lastModifiedBy>
  <revision>4</revision>
  <dcterms:created xsi:type="dcterms:W3CDTF">2024-11-14T18:31:00.0000000Z</dcterms:created>
  <dcterms:modified xsi:type="dcterms:W3CDTF">2024-11-20T16:34:07.7064900Z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Order">
    <vt:r8>8028200</vt:r8>
  </property>
  <property fmtid="{D5CDD505-2E9C-101B-9397-08002B2CF9AE}" pid="4" name="MediaServiceImageTags">
    <vt:lpwstr/>
  </property>
</Properties>
</file>