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78" w:rsidRDefault="000F6078" w:rsidP="00760B23">
      <w:pPr>
        <w:jc w:val="center"/>
        <w:rPr>
          <w:rFonts w:asciiTheme="minorHAnsi" w:hAnsiTheme="minorHAnsi" w:cs="Tahoma"/>
          <w:b/>
          <w:i/>
          <w:sz w:val="22"/>
          <w:szCs w:val="20"/>
        </w:rPr>
      </w:pPr>
      <w:r>
        <w:rPr>
          <w:rFonts w:asciiTheme="minorHAnsi" w:hAnsiTheme="minorHAnsi" w:cs="Tahoma"/>
          <w:b/>
          <w:i/>
          <w:sz w:val="22"/>
          <w:szCs w:val="20"/>
        </w:rPr>
        <w:t>Please complete at the conclusion of the Conference and return to the registration desk or any IAA staff! Thank you!</w:t>
      </w:r>
    </w:p>
    <w:p w:rsidR="00273C75" w:rsidRPr="00273C75" w:rsidRDefault="00273C75" w:rsidP="00273C75">
      <w:pPr>
        <w:rPr>
          <w:rFonts w:asciiTheme="minorHAnsi" w:hAnsiTheme="minorHAnsi" w:cs="Tahoma"/>
          <w:b/>
          <w:color w:val="FF0000"/>
          <w:sz w:val="22"/>
          <w:szCs w:val="20"/>
        </w:rPr>
      </w:pPr>
      <w:r>
        <w:rPr>
          <w:rFonts w:asciiTheme="minorHAnsi" w:hAnsiTheme="minorHAnsi" w:cs="Tahoma"/>
          <w:b/>
          <w:color w:val="FF0000"/>
          <w:sz w:val="22"/>
          <w:szCs w:val="20"/>
        </w:rPr>
        <w:t>98 Attendees, 37 Surveys = 3</w:t>
      </w:r>
      <w:r w:rsidR="00A67120">
        <w:rPr>
          <w:rFonts w:asciiTheme="minorHAnsi" w:hAnsiTheme="minorHAnsi" w:cs="Tahoma"/>
          <w:b/>
          <w:color w:val="FF0000"/>
          <w:sz w:val="22"/>
          <w:szCs w:val="20"/>
        </w:rPr>
        <w:t>8</w:t>
      </w:r>
      <w:bookmarkStart w:id="0" w:name="_GoBack"/>
      <w:bookmarkEnd w:id="0"/>
      <w:r>
        <w:rPr>
          <w:rFonts w:asciiTheme="minorHAnsi" w:hAnsiTheme="minorHAnsi" w:cs="Tahoma"/>
          <w:b/>
          <w:color w:val="FF0000"/>
          <w:sz w:val="22"/>
          <w:szCs w:val="20"/>
        </w:rPr>
        <w:t>% completion rate</w:t>
      </w:r>
    </w:p>
    <w:p w:rsidR="000F6078" w:rsidRDefault="000F6078" w:rsidP="00760B23">
      <w:pPr>
        <w:jc w:val="center"/>
        <w:rPr>
          <w:rFonts w:asciiTheme="minorHAnsi" w:hAnsiTheme="minorHAnsi" w:cs="Tahoma"/>
          <w:b/>
          <w:i/>
          <w:sz w:val="22"/>
          <w:szCs w:val="20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5098"/>
        <w:gridCol w:w="1278"/>
        <w:gridCol w:w="1021"/>
        <w:gridCol w:w="1059"/>
        <w:gridCol w:w="1156"/>
      </w:tblGrid>
      <w:tr w:rsidR="00760B23" w:rsidRPr="001A7B94" w:rsidTr="00C1135C">
        <w:trPr>
          <w:trHeight w:val="396"/>
        </w:trPr>
        <w:tc>
          <w:tcPr>
            <w:tcW w:w="5098" w:type="dxa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8" w:type="dxa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</w:rPr>
            </w:pPr>
            <w:r w:rsidRPr="001A7B94">
              <w:rPr>
                <w:rFonts w:asciiTheme="minorHAnsi" w:hAnsiTheme="minorHAnsi" w:cs="Tahoma"/>
              </w:rPr>
              <w:t>Excellent</w:t>
            </w:r>
          </w:p>
        </w:tc>
        <w:tc>
          <w:tcPr>
            <w:tcW w:w="1021" w:type="dxa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</w:rPr>
            </w:pPr>
            <w:r w:rsidRPr="001A7B94">
              <w:rPr>
                <w:rFonts w:asciiTheme="minorHAnsi" w:hAnsiTheme="minorHAnsi" w:cs="Tahoma"/>
              </w:rPr>
              <w:t>Good</w:t>
            </w:r>
          </w:p>
        </w:tc>
        <w:tc>
          <w:tcPr>
            <w:tcW w:w="1059" w:type="dxa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</w:rPr>
            </w:pPr>
            <w:r w:rsidRPr="001A7B94">
              <w:rPr>
                <w:rFonts w:asciiTheme="minorHAnsi" w:hAnsiTheme="minorHAnsi" w:cs="Tahoma"/>
              </w:rPr>
              <w:t>Fair</w:t>
            </w:r>
          </w:p>
        </w:tc>
        <w:tc>
          <w:tcPr>
            <w:tcW w:w="1156" w:type="dxa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</w:rPr>
            </w:pPr>
            <w:r w:rsidRPr="001A7B94">
              <w:rPr>
                <w:rFonts w:asciiTheme="minorHAnsi" w:hAnsiTheme="minorHAnsi" w:cs="Tahoma"/>
              </w:rPr>
              <w:t>Poor</w:t>
            </w:r>
          </w:p>
        </w:tc>
      </w:tr>
      <w:tr w:rsidR="00760B23" w:rsidRPr="001A7B94" w:rsidTr="00C1135C">
        <w:trPr>
          <w:trHeight w:val="405"/>
        </w:trPr>
        <w:tc>
          <w:tcPr>
            <w:tcW w:w="5098" w:type="dxa"/>
          </w:tcPr>
          <w:p w:rsidR="00760B23" w:rsidRPr="001A7B94" w:rsidRDefault="00760B23" w:rsidP="00460016">
            <w:pPr>
              <w:rPr>
                <w:rFonts w:asciiTheme="minorHAnsi" w:hAnsiTheme="minorHAnsi" w:cs="Tahoma"/>
                <w:sz w:val="22"/>
                <w:szCs w:val="20"/>
              </w:rPr>
            </w:pPr>
            <w:r w:rsidRPr="001A7B94">
              <w:rPr>
                <w:rFonts w:asciiTheme="minorHAnsi" w:hAnsiTheme="minorHAnsi" w:cs="Tahoma"/>
                <w:b/>
                <w:bCs/>
                <w:sz w:val="22"/>
                <w:szCs w:val="20"/>
              </w:rPr>
              <w:t>Value of overall conference to your work</w:t>
            </w:r>
          </w:p>
        </w:tc>
        <w:tc>
          <w:tcPr>
            <w:tcW w:w="1278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  <w:r w:rsidR="00273C75" w:rsidRPr="00273C75">
              <w:rPr>
                <w:rFonts w:asciiTheme="minorHAnsi" w:hAnsiTheme="minorHAnsi" w:cs="Tahoma"/>
                <w:b w:val="0"/>
                <w:bCs w:val="0"/>
                <w:color w:val="FF0000"/>
              </w:rPr>
              <w:t>29</w:t>
            </w:r>
          </w:p>
        </w:tc>
        <w:tc>
          <w:tcPr>
            <w:tcW w:w="1021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  <w:r w:rsidR="00273C75" w:rsidRPr="00273C75">
              <w:rPr>
                <w:rFonts w:asciiTheme="minorHAnsi" w:hAnsiTheme="minorHAnsi" w:cs="Tahoma"/>
                <w:b w:val="0"/>
                <w:bCs w:val="0"/>
                <w:color w:val="FF0000"/>
              </w:rPr>
              <w:t>10</w:t>
            </w:r>
          </w:p>
        </w:tc>
        <w:tc>
          <w:tcPr>
            <w:tcW w:w="1059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  <w:r w:rsidR="00273C75" w:rsidRPr="00273C75">
              <w:rPr>
                <w:rFonts w:asciiTheme="minorHAnsi" w:hAnsiTheme="minorHAnsi" w:cs="Tahoma"/>
                <w:b w:val="0"/>
                <w:bCs w:val="0"/>
                <w:color w:val="FF0000"/>
              </w:rPr>
              <w:t>1</w:t>
            </w:r>
          </w:p>
        </w:tc>
        <w:tc>
          <w:tcPr>
            <w:tcW w:w="1156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</w:p>
        </w:tc>
      </w:tr>
      <w:tr w:rsidR="00760B23" w:rsidRPr="001A7B94" w:rsidTr="00C1135C">
        <w:trPr>
          <w:trHeight w:val="405"/>
        </w:trPr>
        <w:tc>
          <w:tcPr>
            <w:tcW w:w="5098" w:type="dxa"/>
          </w:tcPr>
          <w:p w:rsidR="00760B23" w:rsidRPr="001A7B94" w:rsidRDefault="00760B23" w:rsidP="00460016">
            <w:pPr>
              <w:rPr>
                <w:rFonts w:asciiTheme="minorHAnsi" w:hAnsiTheme="minorHAnsi" w:cs="Tahoma"/>
                <w:b/>
                <w:bCs/>
                <w:sz w:val="22"/>
                <w:szCs w:val="20"/>
              </w:rPr>
            </w:pPr>
            <w:r w:rsidRPr="001A7B94">
              <w:rPr>
                <w:rFonts w:asciiTheme="minorHAnsi" w:hAnsiTheme="minorHAnsi" w:cs="Tahoma"/>
                <w:b/>
                <w:bCs/>
                <w:sz w:val="22"/>
                <w:szCs w:val="20"/>
              </w:rPr>
              <w:t>How would you rate the conference logistics?</w:t>
            </w:r>
          </w:p>
        </w:tc>
        <w:tc>
          <w:tcPr>
            <w:tcW w:w="1278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</w:p>
        </w:tc>
        <w:tc>
          <w:tcPr>
            <w:tcW w:w="1021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</w:p>
        </w:tc>
        <w:tc>
          <w:tcPr>
            <w:tcW w:w="1059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</w:p>
        </w:tc>
        <w:tc>
          <w:tcPr>
            <w:tcW w:w="1156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</w:p>
        </w:tc>
      </w:tr>
      <w:tr w:rsidR="00760B23" w:rsidRPr="001A7B94" w:rsidTr="00C1135C">
        <w:trPr>
          <w:trHeight w:val="360"/>
        </w:trPr>
        <w:tc>
          <w:tcPr>
            <w:tcW w:w="5098" w:type="dxa"/>
          </w:tcPr>
          <w:p w:rsidR="00760B23" w:rsidRPr="001A7B94" w:rsidRDefault="00760B23" w:rsidP="00460016">
            <w:pPr>
              <w:pStyle w:val="Heading2"/>
              <w:ind w:left="720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t>Schedule</w:t>
            </w:r>
          </w:p>
        </w:tc>
        <w:tc>
          <w:tcPr>
            <w:tcW w:w="1278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  <w:r w:rsidR="00273C75" w:rsidRPr="00273C75">
              <w:rPr>
                <w:rFonts w:asciiTheme="minorHAnsi" w:hAnsiTheme="minorHAnsi" w:cs="Tahoma"/>
                <w:b w:val="0"/>
                <w:bCs w:val="0"/>
                <w:color w:val="FF0000"/>
              </w:rPr>
              <w:t>27</w:t>
            </w:r>
          </w:p>
        </w:tc>
        <w:tc>
          <w:tcPr>
            <w:tcW w:w="1021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  <w:r w:rsidR="00273C75" w:rsidRPr="00273C75">
              <w:rPr>
                <w:rFonts w:asciiTheme="minorHAnsi" w:hAnsiTheme="minorHAnsi" w:cs="Tahoma"/>
                <w:b w:val="0"/>
                <w:bCs w:val="0"/>
                <w:color w:val="FF0000"/>
              </w:rPr>
              <w:t>9</w:t>
            </w:r>
          </w:p>
        </w:tc>
        <w:tc>
          <w:tcPr>
            <w:tcW w:w="1059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  <w:r w:rsidR="00273C75" w:rsidRPr="00273C75">
              <w:rPr>
                <w:rFonts w:asciiTheme="minorHAnsi" w:hAnsiTheme="minorHAnsi" w:cs="Tahoma"/>
                <w:b w:val="0"/>
                <w:bCs w:val="0"/>
                <w:color w:val="FF0000"/>
              </w:rPr>
              <w:t>3</w:t>
            </w:r>
          </w:p>
        </w:tc>
        <w:tc>
          <w:tcPr>
            <w:tcW w:w="1156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</w:p>
        </w:tc>
      </w:tr>
      <w:tr w:rsidR="00760B23" w:rsidRPr="001A7B94" w:rsidTr="00C1135C">
        <w:trPr>
          <w:trHeight w:val="360"/>
        </w:trPr>
        <w:tc>
          <w:tcPr>
            <w:tcW w:w="5098" w:type="dxa"/>
          </w:tcPr>
          <w:p w:rsidR="00760B23" w:rsidRPr="001A7B94" w:rsidRDefault="00760B23" w:rsidP="00460016">
            <w:pPr>
              <w:pStyle w:val="Heading2"/>
              <w:ind w:left="720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t>Food and beverage</w:t>
            </w:r>
          </w:p>
        </w:tc>
        <w:tc>
          <w:tcPr>
            <w:tcW w:w="1278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  <w:r w:rsidR="00273C75" w:rsidRPr="00273C75">
              <w:rPr>
                <w:rFonts w:asciiTheme="minorHAnsi" w:hAnsiTheme="minorHAnsi" w:cs="Tahoma"/>
                <w:b w:val="0"/>
                <w:bCs w:val="0"/>
                <w:color w:val="FF0000"/>
              </w:rPr>
              <w:t>20</w:t>
            </w:r>
          </w:p>
        </w:tc>
        <w:tc>
          <w:tcPr>
            <w:tcW w:w="1021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  <w:r w:rsidR="00273C75" w:rsidRPr="00273C75">
              <w:rPr>
                <w:rFonts w:asciiTheme="minorHAnsi" w:hAnsiTheme="minorHAnsi" w:cs="Tahoma"/>
                <w:b w:val="0"/>
                <w:bCs w:val="0"/>
                <w:color w:val="FF0000"/>
              </w:rPr>
              <w:t>14</w:t>
            </w:r>
          </w:p>
        </w:tc>
        <w:tc>
          <w:tcPr>
            <w:tcW w:w="1059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  <w:r w:rsidR="00273C75" w:rsidRPr="00273C75">
              <w:rPr>
                <w:rFonts w:asciiTheme="minorHAnsi" w:hAnsiTheme="minorHAnsi" w:cs="Tahoma"/>
                <w:b w:val="0"/>
                <w:bCs w:val="0"/>
                <w:color w:val="FF0000"/>
              </w:rPr>
              <w:t>2</w:t>
            </w:r>
          </w:p>
        </w:tc>
        <w:tc>
          <w:tcPr>
            <w:tcW w:w="1156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</w:p>
        </w:tc>
      </w:tr>
      <w:tr w:rsidR="00760B23" w:rsidRPr="001A7B94" w:rsidTr="00C1135C">
        <w:trPr>
          <w:trHeight w:val="360"/>
        </w:trPr>
        <w:tc>
          <w:tcPr>
            <w:tcW w:w="5098" w:type="dxa"/>
          </w:tcPr>
          <w:p w:rsidR="00760B23" w:rsidRPr="001A7B94" w:rsidRDefault="00760B23" w:rsidP="00460016">
            <w:pPr>
              <w:pStyle w:val="Heading2"/>
              <w:ind w:left="720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t>Meeting rooms</w:t>
            </w:r>
          </w:p>
        </w:tc>
        <w:tc>
          <w:tcPr>
            <w:tcW w:w="1278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  <w:r w:rsidR="00273C75" w:rsidRPr="00273C75">
              <w:rPr>
                <w:rFonts w:asciiTheme="minorHAnsi" w:hAnsiTheme="minorHAnsi" w:cs="Tahoma"/>
                <w:b w:val="0"/>
                <w:bCs w:val="0"/>
                <w:color w:val="FF0000"/>
              </w:rPr>
              <w:t>17</w:t>
            </w:r>
          </w:p>
        </w:tc>
        <w:tc>
          <w:tcPr>
            <w:tcW w:w="1021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  <w:r w:rsidR="00273C75" w:rsidRPr="00273C75">
              <w:rPr>
                <w:rFonts w:asciiTheme="minorHAnsi" w:hAnsiTheme="minorHAnsi" w:cs="Tahoma"/>
                <w:b w:val="0"/>
                <w:bCs w:val="0"/>
                <w:color w:val="FF0000"/>
              </w:rPr>
              <w:t>18</w:t>
            </w:r>
          </w:p>
        </w:tc>
        <w:tc>
          <w:tcPr>
            <w:tcW w:w="1059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  <w:r w:rsidR="00273C75" w:rsidRPr="00273C75">
              <w:rPr>
                <w:rFonts w:asciiTheme="minorHAnsi" w:hAnsiTheme="minorHAnsi" w:cs="Tahoma"/>
                <w:b w:val="0"/>
                <w:bCs w:val="0"/>
                <w:color w:val="FF0000"/>
              </w:rPr>
              <w:t>0</w:t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</w:p>
        </w:tc>
        <w:tc>
          <w:tcPr>
            <w:tcW w:w="1156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</w:p>
        </w:tc>
      </w:tr>
      <w:tr w:rsidR="00760B23" w:rsidRPr="001A7B94" w:rsidTr="00C1135C">
        <w:trPr>
          <w:trHeight w:val="360"/>
        </w:trPr>
        <w:tc>
          <w:tcPr>
            <w:tcW w:w="5098" w:type="dxa"/>
          </w:tcPr>
          <w:p w:rsidR="00760B23" w:rsidRPr="001A7B94" w:rsidRDefault="00760B23" w:rsidP="00460016">
            <w:pPr>
              <w:pStyle w:val="Heading2"/>
              <w:ind w:left="720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t>Audio-visual</w:t>
            </w:r>
          </w:p>
        </w:tc>
        <w:tc>
          <w:tcPr>
            <w:tcW w:w="1278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  <w:r w:rsidR="00273C75" w:rsidRPr="00273C75">
              <w:rPr>
                <w:rFonts w:asciiTheme="minorHAnsi" w:hAnsiTheme="minorHAnsi" w:cs="Tahoma"/>
                <w:b w:val="0"/>
                <w:bCs w:val="0"/>
                <w:color w:val="FF0000"/>
              </w:rPr>
              <w:t>10</w:t>
            </w:r>
          </w:p>
        </w:tc>
        <w:tc>
          <w:tcPr>
            <w:tcW w:w="1021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  <w:r w:rsidR="00273C75" w:rsidRPr="00273C75">
              <w:rPr>
                <w:rFonts w:asciiTheme="minorHAnsi" w:hAnsiTheme="minorHAnsi" w:cs="Tahoma"/>
                <w:b w:val="0"/>
                <w:bCs w:val="0"/>
                <w:color w:val="FF0000"/>
              </w:rPr>
              <w:t>23</w:t>
            </w:r>
          </w:p>
        </w:tc>
        <w:tc>
          <w:tcPr>
            <w:tcW w:w="1059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  <w:r w:rsidR="00273C75" w:rsidRPr="00273C75">
              <w:rPr>
                <w:rFonts w:asciiTheme="minorHAnsi" w:hAnsiTheme="minorHAnsi" w:cs="Tahoma"/>
                <w:b w:val="0"/>
                <w:bCs w:val="0"/>
                <w:color w:val="FF0000"/>
              </w:rPr>
              <w:t>7</w:t>
            </w:r>
          </w:p>
        </w:tc>
        <w:tc>
          <w:tcPr>
            <w:tcW w:w="1156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</w:p>
        </w:tc>
      </w:tr>
      <w:tr w:rsidR="00760B23" w:rsidRPr="001A7B94" w:rsidTr="00C1135C">
        <w:trPr>
          <w:trHeight w:val="360"/>
        </w:trPr>
        <w:tc>
          <w:tcPr>
            <w:tcW w:w="5098" w:type="dxa"/>
          </w:tcPr>
          <w:p w:rsidR="00760B23" w:rsidRPr="001A7B94" w:rsidRDefault="00760B23" w:rsidP="00460016">
            <w:pPr>
              <w:pStyle w:val="Heading2"/>
              <w:ind w:left="720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t>Registration process</w:t>
            </w:r>
          </w:p>
        </w:tc>
        <w:tc>
          <w:tcPr>
            <w:tcW w:w="1278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  <w:r w:rsidR="00273C75" w:rsidRPr="00273C75">
              <w:rPr>
                <w:rFonts w:asciiTheme="minorHAnsi" w:hAnsiTheme="minorHAnsi" w:cs="Tahoma"/>
                <w:b w:val="0"/>
                <w:bCs w:val="0"/>
                <w:color w:val="FF0000"/>
              </w:rPr>
              <w:t>28</w:t>
            </w:r>
          </w:p>
        </w:tc>
        <w:tc>
          <w:tcPr>
            <w:tcW w:w="1021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  <w:r w:rsidR="00273C75" w:rsidRPr="00273C75">
              <w:rPr>
                <w:rFonts w:asciiTheme="minorHAnsi" w:hAnsiTheme="minorHAnsi" w:cs="Tahoma"/>
                <w:b w:val="0"/>
                <w:bCs w:val="0"/>
                <w:color w:val="FF0000"/>
              </w:rPr>
              <w:t>9</w:t>
            </w:r>
          </w:p>
        </w:tc>
        <w:tc>
          <w:tcPr>
            <w:tcW w:w="1059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  <w:r w:rsidR="00273C75">
              <w:rPr>
                <w:rFonts w:asciiTheme="minorHAnsi" w:hAnsiTheme="minorHAnsi" w:cs="Tahoma"/>
                <w:b w:val="0"/>
                <w:bCs w:val="0"/>
              </w:rPr>
              <w:t xml:space="preserve"> </w:t>
            </w:r>
            <w:r w:rsidR="00273C75" w:rsidRPr="00273C75">
              <w:rPr>
                <w:rFonts w:asciiTheme="minorHAnsi" w:hAnsiTheme="minorHAnsi" w:cs="Tahoma"/>
                <w:b w:val="0"/>
                <w:bCs w:val="0"/>
                <w:color w:val="FF0000"/>
              </w:rPr>
              <w:t>0</w:t>
            </w:r>
          </w:p>
        </w:tc>
        <w:tc>
          <w:tcPr>
            <w:tcW w:w="1156" w:type="dxa"/>
            <w:vAlign w:val="center"/>
          </w:tcPr>
          <w:p w:rsidR="00760B23" w:rsidRPr="001A7B94" w:rsidRDefault="00760B23" w:rsidP="00460016">
            <w:pPr>
              <w:pStyle w:val="Heading2"/>
              <w:jc w:val="center"/>
              <w:rPr>
                <w:rFonts w:asciiTheme="minorHAnsi" w:hAnsiTheme="minorHAnsi" w:cs="Tahoma"/>
                <w:b w:val="0"/>
                <w:bCs w:val="0"/>
              </w:rPr>
            </w:pPr>
            <w:r w:rsidRPr="001A7B94">
              <w:rPr>
                <w:rFonts w:asciiTheme="minorHAnsi" w:hAnsiTheme="minorHAnsi" w:cs="Tahoma"/>
                <w:b w:val="0"/>
                <w:bCs w:val="0"/>
              </w:rPr>
              <w:sym w:font="Wingdings" w:char="F0A8"/>
            </w:r>
          </w:p>
        </w:tc>
      </w:tr>
    </w:tbl>
    <w:p w:rsidR="00760B23" w:rsidRPr="001A7B94" w:rsidRDefault="00760B23" w:rsidP="00760B23">
      <w:pPr>
        <w:rPr>
          <w:rFonts w:asciiTheme="minorHAnsi" w:hAnsiTheme="minorHAnsi" w:cs="Tahoma"/>
          <w:b/>
          <w:bCs/>
          <w:sz w:val="22"/>
          <w:szCs w:val="20"/>
        </w:rPr>
      </w:pPr>
    </w:p>
    <w:p w:rsidR="00760B23" w:rsidRDefault="00760B23" w:rsidP="00760B23">
      <w:pPr>
        <w:ind w:left="-360"/>
        <w:rPr>
          <w:rFonts w:asciiTheme="minorHAnsi" w:hAnsiTheme="minorHAnsi" w:cs="Tahoma"/>
          <w:b/>
          <w:bCs/>
          <w:sz w:val="22"/>
          <w:szCs w:val="20"/>
        </w:rPr>
      </w:pPr>
      <w:r w:rsidRPr="001A7B94">
        <w:rPr>
          <w:rFonts w:asciiTheme="minorHAnsi" w:hAnsiTheme="minorHAnsi" w:cs="Tahoma"/>
          <w:b/>
          <w:bCs/>
          <w:sz w:val="22"/>
          <w:szCs w:val="20"/>
        </w:rPr>
        <w:t>What did you like best or find most useful at the conference?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Sessions</w:t>
      </w:r>
      <w:r w:rsidR="00853A34">
        <w:rPr>
          <w:rFonts w:asciiTheme="minorHAnsi" w:hAnsiTheme="minorHAnsi" w:cs="Tahoma"/>
          <w:bCs/>
          <w:sz w:val="22"/>
          <w:szCs w:val="20"/>
        </w:rPr>
        <w:t xml:space="preserve"> (topics, variety, options)</w:t>
      </w:r>
      <w:r w:rsidR="00FA6E44" w:rsidRPr="00853A34">
        <w:rPr>
          <w:rFonts w:asciiTheme="minorHAnsi" w:hAnsiTheme="minorHAnsi" w:cs="Tahoma"/>
          <w:bCs/>
          <w:sz w:val="22"/>
          <w:szCs w:val="20"/>
        </w:rPr>
        <w:t xml:space="preserve"> –</w:t>
      </w:r>
      <w:r w:rsidR="00F81DA6">
        <w:rPr>
          <w:rFonts w:asciiTheme="minorHAnsi" w:hAnsiTheme="minorHAnsi" w:cs="Tahoma"/>
          <w:bCs/>
          <w:sz w:val="22"/>
          <w:szCs w:val="20"/>
        </w:rPr>
        <w:t xml:space="preserve"> 6</w:t>
      </w:r>
      <w:r w:rsidR="00FA6E44" w:rsidRPr="00853A34">
        <w:rPr>
          <w:rFonts w:asciiTheme="minorHAnsi" w:hAnsiTheme="minorHAnsi" w:cs="Tahoma"/>
          <w:bCs/>
          <w:sz w:val="22"/>
          <w:szCs w:val="20"/>
        </w:rPr>
        <w:t xml:space="preserve"> 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Talking with other programs/networking –</w:t>
      </w:r>
      <w:r w:rsidR="00643716">
        <w:rPr>
          <w:rFonts w:asciiTheme="minorHAnsi" w:hAnsiTheme="minorHAnsi" w:cs="Tahoma"/>
          <w:bCs/>
          <w:sz w:val="22"/>
          <w:szCs w:val="20"/>
        </w:rPr>
        <w:t xml:space="preserve"> 4</w:t>
      </w:r>
      <w:r w:rsidRPr="00853A34">
        <w:rPr>
          <w:rFonts w:asciiTheme="minorHAnsi" w:hAnsiTheme="minorHAnsi" w:cs="Tahoma"/>
          <w:bCs/>
          <w:sz w:val="22"/>
          <w:szCs w:val="20"/>
        </w:rPr>
        <w:t xml:space="preserve"> 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Developing Strategic Partnerships with Y4Y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 xml:space="preserve">Presenters stayed on course with the theme of the conference/pacing – 2 </w:t>
      </w:r>
    </w:p>
    <w:p w:rsidR="00FA6E44" w:rsidRDefault="00FA6E4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Excellent speakers, especially the keynote!</w:t>
      </w:r>
      <w:r w:rsidR="00F81DA6">
        <w:rPr>
          <w:rFonts w:asciiTheme="minorHAnsi" w:hAnsiTheme="minorHAnsi" w:cs="Tahoma"/>
          <w:bCs/>
          <w:sz w:val="22"/>
          <w:szCs w:val="20"/>
        </w:rPr>
        <w:t xml:space="preserve"> (good to listen too, high energy) – 3 </w:t>
      </w:r>
    </w:p>
    <w:p w:rsidR="00F81DA6" w:rsidRPr="00853A34" w:rsidRDefault="00F81DA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Diversity of the speakers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Speakers, food, and drinks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Topics were exactly what I needed to plan.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Being back in person</w:t>
      </w:r>
      <w:r w:rsidR="00643716">
        <w:rPr>
          <w:rFonts w:asciiTheme="minorHAnsi" w:hAnsiTheme="minorHAnsi" w:cs="Tahoma"/>
          <w:bCs/>
          <w:sz w:val="22"/>
          <w:szCs w:val="20"/>
        </w:rPr>
        <w:t xml:space="preserve"> – 2 </w:t>
      </w:r>
    </w:p>
    <w:p w:rsidR="00FA6E44" w:rsidRPr="00853A34" w:rsidRDefault="00FA6E4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 xml:space="preserve">A LOT of information </w:t>
      </w:r>
    </w:p>
    <w:p w:rsidR="00FA6E44" w:rsidRPr="00853A34" w:rsidRDefault="00FA6E4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Family Engagement</w:t>
      </w:r>
      <w:r w:rsidR="00643716">
        <w:rPr>
          <w:rFonts w:asciiTheme="minorHAnsi" w:hAnsiTheme="minorHAnsi" w:cs="Tahoma"/>
          <w:bCs/>
          <w:sz w:val="22"/>
          <w:szCs w:val="20"/>
        </w:rPr>
        <w:t xml:space="preserve"> - 4</w:t>
      </w:r>
    </w:p>
    <w:p w:rsidR="00FA6E44" w:rsidRPr="00853A34" w:rsidRDefault="00FA6E4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I loved being able to meet everyone in person. I know who I can contact for certain things and understand the resources better!</w:t>
      </w:r>
    </w:p>
    <w:p w:rsidR="00FA6E44" w:rsidRDefault="00FA6E4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Everyone wa</w:t>
      </w:r>
      <w:r w:rsidR="00853A34">
        <w:rPr>
          <w:rFonts w:asciiTheme="minorHAnsi" w:hAnsiTheme="minorHAnsi" w:cs="Tahoma"/>
          <w:bCs/>
          <w:sz w:val="22"/>
          <w:szCs w:val="20"/>
        </w:rPr>
        <w:t>s great about sharing resources.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The presentations from the committees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 xml:space="preserve">Iowa Ag Literacy Foundation – 2 </w:t>
      </w:r>
    </w:p>
    <w:p w:rsidR="00F81DA6" w:rsidRDefault="00F81DA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 xml:space="preserve">Together we RISE/Tanager Place – 2 </w:t>
      </w:r>
    </w:p>
    <w:p w:rsidR="00F81DA6" w:rsidRDefault="00F81DA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 xml:space="preserve">Help! I have 10-15 minutes/ISU Extension and Outreach </w:t>
      </w:r>
      <w:r w:rsidR="00643716">
        <w:rPr>
          <w:rFonts w:asciiTheme="minorHAnsi" w:hAnsiTheme="minorHAnsi" w:cs="Tahoma"/>
          <w:bCs/>
          <w:sz w:val="22"/>
          <w:szCs w:val="20"/>
        </w:rPr>
        <w:t>- 2</w:t>
      </w:r>
    </w:p>
    <w:p w:rsidR="00F81DA6" w:rsidRDefault="00F81DA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Sustainability Panel</w:t>
      </w:r>
    </w:p>
    <w:p w:rsidR="00F81DA6" w:rsidRPr="00853A34" w:rsidRDefault="00F81DA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CultureALL</w:t>
      </w:r>
    </w:p>
    <w:p w:rsidR="00760B23" w:rsidRPr="001A7B94" w:rsidRDefault="00760B23" w:rsidP="00760B23">
      <w:pPr>
        <w:rPr>
          <w:rFonts w:asciiTheme="minorHAnsi" w:hAnsiTheme="minorHAnsi" w:cs="Tahoma"/>
          <w:b/>
          <w:bCs/>
          <w:sz w:val="22"/>
          <w:szCs w:val="20"/>
        </w:rPr>
      </w:pPr>
    </w:p>
    <w:p w:rsidR="00760B23" w:rsidRPr="001A7B94" w:rsidRDefault="00760B23" w:rsidP="00760B23">
      <w:pPr>
        <w:ind w:left="-360"/>
        <w:rPr>
          <w:rFonts w:asciiTheme="minorHAnsi" w:hAnsiTheme="minorHAnsi" w:cs="Tahoma"/>
          <w:b/>
          <w:bCs/>
          <w:sz w:val="22"/>
          <w:szCs w:val="20"/>
        </w:rPr>
      </w:pPr>
    </w:p>
    <w:p w:rsidR="00760B23" w:rsidRDefault="00321821" w:rsidP="00760B23">
      <w:pPr>
        <w:ind w:left="-360"/>
        <w:rPr>
          <w:rFonts w:asciiTheme="minorHAnsi" w:hAnsiTheme="minorHAnsi" w:cs="Tahoma"/>
          <w:b/>
          <w:bCs/>
          <w:sz w:val="22"/>
          <w:szCs w:val="20"/>
        </w:rPr>
      </w:pPr>
      <w:r>
        <w:rPr>
          <w:rFonts w:asciiTheme="minorHAnsi" w:hAnsiTheme="minorHAnsi" w:cs="Tahoma"/>
          <w:b/>
          <w:bCs/>
          <w:sz w:val="22"/>
          <w:szCs w:val="20"/>
        </w:rPr>
        <w:t>W</w:t>
      </w:r>
      <w:r w:rsidR="00760B23" w:rsidRPr="001A7B94">
        <w:rPr>
          <w:rFonts w:asciiTheme="minorHAnsi" w:hAnsiTheme="minorHAnsi" w:cs="Tahoma"/>
          <w:b/>
          <w:bCs/>
          <w:sz w:val="22"/>
          <w:szCs w:val="20"/>
        </w:rPr>
        <w:t>hat did you like least or find the least useful?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State and local entities and fundraising efforts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Meeting rooms were “adequate”</w:t>
      </w:r>
    </w:p>
    <w:p w:rsidR="00FA6E44" w:rsidRPr="00853A34" w:rsidRDefault="00FA6E4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Bathrooms and parking</w:t>
      </w:r>
      <w:r w:rsidR="00F81DA6">
        <w:rPr>
          <w:rFonts w:asciiTheme="minorHAnsi" w:hAnsiTheme="minorHAnsi" w:cs="Tahoma"/>
          <w:bCs/>
          <w:sz w:val="22"/>
          <w:szCs w:val="20"/>
        </w:rPr>
        <w:t xml:space="preserve"> - 3</w:t>
      </w:r>
    </w:p>
    <w:p w:rsidR="00FA6E44" w:rsidRPr="00853A34" w:rsidRDefault="00FA6E4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The Ramada was a better set up.</w:t>
      </w:r>
    </w:p>
    <w:p w:rsidR="00FA6E44" w:rsidRPr="00853A34" w:rsidRDefault="00FA6E4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Our room was the only one downstairs – felt like we were isolated.</w:t>
      </w:r>
    </w:p>
    <w:p w:rsidR="00FA6E44" w:rsidRDefault="00FA6E4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 xml:space="preserve">When I reserved my hotel room, the block was full so I had to pay full price – 2 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 xml:space="preserve">Some of the presentations were geared to a specific group. It was hard to adapt to my program. 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Broken microphones</w:t>
      </w:r>
    </w:p>
    <w:p w:rsidR="00F81DA6" w:rsidRDefault="00F81DA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The sessions needed more variety.</w:t>
      </w:r>
    </w:p>
    <w:p w:rsidR="00F81DA6" w:rsidRDefault="00F81DA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Friday communication needed to be better.</w:t>
      </w:r>
    </w:p>
    <w:p w:rsidR="00F81DA6" w:rsidRDefault="00F81DA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Our room was way too HOT.</w:t>
      </w:r>
    </w:p>
    <w:p w:rsidR="00643716" w:rsidRPr="00853A34" w:rsidRDefault="0064371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No gluten free snacks.</w:t>
      </w:r>
    </w:p>
    <w:p w:rsidR="00760B23" w:rsidRPr="001A7B94" w:rsidRDefault="00760B23" w:rsidP="00760B23">
      <w:pPr>
        <w:ind w:left="-360"/>
        <w:rPr>
          <w:rFonts w:asciiTheme="minorHAnsi" w:hAnsiTheme="minorHAnsi" w:cs="Tahoma"/>
          <w:b/>
          <w:bCs/>
          <w:sz w:val="22"/>
          <w:szCs w:val="20"/>
        </w:rPr>
      </w:pPr>
    </w:p>
    <w:p w:rsidR="00760B23" w:rsidRPr="001A7B94" w:rsidRDefault="00760B23" w:rsidP="00760B23">
      <w:pPr>
        <w:ind w:left="-360"/>
        <w:rPr>
          <w:rFonts w:asciiTheme="minorHAnsi" w:hAnsiTheme="minorHAnsi" w:cs="Tahoma"/>
          <w:b/>
          <w:bCs/>
          <w:sz w:val="22"/>
          <w:szCs w:val="20"/>
        </w:rPr>
      </w:pPr>
    </w:p>
    <w:p w:rsidR="00760B23" w:rsidRPr="001A7B94" w:rsidRDefault="00760B23" w:rsidP="00760B23">
      <w:pPr>
        <w:rPr>
          <w:rFonts w:asciiTheme="minorHAnsi" w:hAnsiTheme="minorHAnsi" w:cs="Tahoma"/>
          <w:b/>
          <w:bCs/>
          <w:sz w:val="22"/>
          <w:szCs w:val="20"/>
        </w:rPr>
      </w:pPr>
    </w:p>
    <w:p w:rsidR="00760B23" w:rsidRDefault="00760B23" w:rsidP="00273C75">
      <w:pPr>
        <w:ind w:left="-360"/>
        <w:rPr>
          <w:rFonts w:asciiTheme="minorHAnsi" w:hAnsiTheme="minorHAnsi" w:cs="Tahoma"/>
          <w:b/>
          <w:bCs/>
          <w:sz w:val="22"/>
          <w:szCs w:val="20"/>
        </w:rPr>
      </w:pPr>
      <w:r w:rsidRPr="001A7B94">
        <w:rPr>
          <w:rFonts w:asciiTheme="minorHAnsi" w:hAnsiTheme="minorHAnsi" w:cs="Tahoma"/>
          <w:b/>
          <w:bCs/>
          <w:sz w:val="22"/>
          <w:szCs w:val="20"/>
        </w:rPr>
        <w:t>What topics would you like additional training/professional development on?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How to start fundraising</w:t>
      </w:r>
      <w:r w:rsidR="00643716">
        <w:rPr>
          <w:rFonts w:asciiTheme="minorHAnsi" w:hAnsiTheme="minorHAnsi" w:cs="Tahoma"/>
          <w:bCs/>
          <w:sz w:val="22"/>
          <w:szCs w:val="20"/>
        </w:rPr>
        <w:t xml:space="preserve"> – 2 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 xml:space="preserve">Grants 101 – basic grant writing – 2 </w:t>
      </w:r>
    </w:p>
    <w:p w:rsidR="00273C75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21CCLC 101 – basic components and requirements of the grant</w:t>
      </w:r>
      <w:r w:rsidR="00643716">
        <w:rPr>
          <w:rFonts w:asciiTheme="minorHAnsi" w:hAnsiTheme="minorHAnsi" w:cs="Tahoma"/>
          <w:bCs/>
          <w:sz w:val="22"/>
          <w:szCs w:val="20"/>
        </w:rPr>
        <w:t xml:space="preserve"> – 2</w:t>
      </w:r>
    </w:p>
    <w:p w:rsidR="00643716" w:rsidRPr="00853A34" w:rsidRDefault="0064371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Getting an afterschool program started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More time to plan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How/when/time to train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More on how to work with part-time staff (training when they are working other jobs)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Additional funding streams</w:t>
      </w:r>
    </w:p>
    <w:p w:rsidR="00FA6E44" w:rsidRPr="00853A34" w:rsidRDefault="00FA6E4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Behaviors</w:t>
      </w:r>
    </w:p>
    <w:p w:rsidR="00FA6E44" w:rsidRPr="00853A34" w:rsidRDefault="00FA6E4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Staff training and engagement</w:t>
      </w:r>
      <w:r w:rsidR="00853A34">
        <w:rPr>
          <w:rFonts w:asciiTheme="minorHAnsi" w:hAnsiTheme="minorHAnsi" w:cs="Tahoma"/>
          <w:bCs/>
          <w:sz w:val="22"/>
          <w:szCs w:val="20"/>
        </w:rPr>
        <w:t xml:space="preserve"> - 3</w:t>
      </w:r>
    </w:p>
    <w:p w:rsidR="00FA6E44" w:rsidRDefault="00FA6E4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Family engagement</w:t>
      </w:r>
      <w:r w:rsidR="00853A34">
        <w:rPr>
          <w:rFonts w:asciiTheme="minorHAnsi" w:hAnsiTheme="minorHAnsi" w:cs="Tahoma"/>
          <w:bCs/>
          <w:sz w:val="22"/>
          <w:szCs w:val="20"/>
        </w:rPr>
        <w:t xml:space="preserve"> –</w:t>
      </w:r>
      <w:r w:rsidR="00F81DA6">
        <w:rPr>
          <w:rFonts w:asciiTheme="minorHAnsi" w:hAnsiTheme="minorHAnsi" w:cs="Tahoma"/>
          <w:bCs/>
          <w:sz w:val="22"/>
          <w:szCs w:val="20"/>
        </w:rPr>
        <w:t xml:space="preserve"> 3</w:t>
      </w:r>
      <w:r w:rsidR="00853A34">
        <w:rPr>
          <w:rFonts w:asciiTheme="minorHAnsi" w:hAnsiTheme="minorHAnsi" w:cs="Tahoma"/>
          <w:bCs/>
          <w:sz w:val="22"/>
          <w:szCs w:val="20"/>
        </w:rPr>
        <w:t xml:space="preserve"> 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Future of afterschool after pandemic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How to recruit staff - 2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Literacy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STEM and STEAM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Trauma Informed Care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Recruiting youth to join your program</w:t>
      </w:r>
    </w:p>
    <w:p w:rsidR="00F81DA6" w:rsidRDefault="00F81DA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Community partnerships</w:t>
      </w:r>
      <w:r w:rsidR="00643716">
        <w:rPr>
          <w:rFonts w:asciiTheme="minorHAnsi" w:hAnsiTheme="minorHAnsi" w:cs="Tahoma"/>
          <w:bCs/>
          <w:sz w:val="22"/>
          <w:szCs w:val="20"/>
        </w:rPr>
        <w:t xml:space="preserve"> – 2 </w:t>
      </w:r>
    </w:p>
    <w:p w:rsidR="00F81DA6" w:rsidRDefault="00F81DA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SEL</w:t>
      </w:r>
    </w:p>
    <w:p w:rsidR="00F81DA6" w:rsidRDefault="00F81DA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Expansion of the Understanding Mindset presentation</w:t>
      </w:r>
    </w:p>
    <w:p w:rsidR="00F81DA6" w:rsidRDefault="00F81DA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Activities for kids</w:t>
      </w:r>
    </w:p>
    <w:p w:rsidR="00F81DA6" w:rsidRDefault="00F81DA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Funding, codes, legislation</w:t>
      </w:r>
    </w:p>
    <w:p w:rsidR="00643716" w:rsidRPr="00853A34" w:rsidRDefault="0064371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Outreach to parents</w:t>
      </w:r>
    </w:p>
    <w:p w:rsidR="00273C75" w:rsidRPr="00853A34" w:rsidRDefault="00273C75" w:rsidP="00273C75">
      <w:pPr>
        <w:pStyle w:val="ListParagraph"/>
        <w:ind w:left="360"/>
        <w:rPr>
          <w:rFonts w:asciiTheme="minorHAnsi" w:hAnsiTheme="minorHAnsi" w:cs="Tahoma"/>
          <w:bCs/>
          <w:sz w:val="22"/>
          <w:szCs w:val="20"/>
        </w:rPr>
      </w:pPr>
    </w:p>
    <w:p w:rsidR="00C1135C" w:rsidRPr="00853A34" w:rsidRDefault="00C1135C" w:rsidP="00760B23">
      <w:pPr>
        <w:ind w:left="-360"/>
        <w:rPr>
          <w:rFonts w:asciiTheme="minorHAnsi" w:hAnsiTheme="minorHAnsi" w:cs="Tahoma"/>
          <w:bCs/>
          <w:sz w:val="22"/>
          <w:szCs w:val="20"/>
        </w:rPr>
      </w:pPr>
    </w:p>
    <w:p w:rsidR="00760B23" w:rsidRDefault="00760B23" w:rsidP="00760B23">
      <w:pPr>
        <w:ind w:left="-360"/>
        <w:rPr>
          <w:rFonts w:asciiTheme="minorHAnsi" w:hAnsiTheme="minorHAnsi" w:cs="Tahoma"/>
          <w:b/>
          <w:bCs/>
          <w:sz w:val="22"/>
          <w:szCs w:val="20"/>
        </w:rPr>
      </w:pPr>
      <w:r w:rsidRPr="001A7B94">
        <w:rPr>
          <w:rFonts w:asciiTheme="minorHAnsi" w:hAnsiTheme="minorHAnsi" w:cs="Tahoma"/>
          <w:b/>
          <w:bCs/>
          <w:sz w:val="22"/>
          <w:szCs w:val="20"/>
        </w:rPr>
        <w:t>Do you have suggestions for future conferences (speakers, themes, location, schedule, registration, promotion, exhibitors, networking, other)?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Hold the conference when all staff can come.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Use icebreakers to make smaller groups so people can meet each other.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More local program presenters.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Small town or rural resources</w:t>
      </w:r>
    </w:p>
    <w:p w:rsidR="00273C75" w:rsidRPr="00853A34" w:rsidRDefault="00273C75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We were only allowed to bring two people – more people should come.</w:t>
      </w:r>
    </w:p>
    <w:p w:rsidR="00FA6E44" w:rsidRPr="00853A34" w:rsidRDefault="00FA6E44" w:rsidP="00FA6E44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 xml:space="preserve">5-2-1-0 training </w:t>
      </w:r>
    </w:p>
    <w:p w:rsidR="00FA6E44" w:rsidRPr="00853A34" w:rsidRDefault="00FA6E4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 w:rsidRPr="00853A34">
        <w:rPr>
          <w:rFonts w:asciiTheme="minorHAnsi" w:hAnsiTheme="minorHAnsi" w:cs="Tahoma"/>
          <w:bCs/>
          <w:sz w:val="22"/>
          <w:szCs w:val="20"/>
        </w:rPr>
        <w:t>Really liked the hands-on engagement.</w:t>
      </w:r>
    </w:p>
    <w:p w:rsidR="00FA6E4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Would like a leadership theme conference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 xml:space="preserve">Consider tracts for administration, direct service, etc. 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Offer a tract that builds on each discussion (ex. sustainability)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The afternoon sessions conflict with afterschool schedules. Please adjust this.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Cost is too high. We would have sent more staff if the cost was lower.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 xml:space="preserve">Increase the font size on the nametags – too hard to read from a distance. 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Make this longer!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Exhibitors were hard to get – they were often away from the tables.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A lot of focus on reading and math, we need more social studies and history.</w:t>
      </w:r>
    </w:p>
    <w:p w:rsidR="00853A34" w:rsidRDefault="00853A34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 xml:space="preserve">More for non-school organizations - 2 </w:t>
      </w:r>
    </w:p>
    <w:p w:rsidR="00F81DA6" w:rsidRDefault="00F81DA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Bring back Josh Ehn – he was inspiring</w:t>
      </w:r>
    </w:p>
    <w:p w:rsidR="00F81DA6" w:rsidRDefault="00F81DA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Business partners – ask them to talk about what they “get” from their partnership with afterschool</w:t>
      </w:r>
    </w:p>
    <w:p w:rsidR="00F81DA6" w:rsidRDefault="00F81DA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Open session where people can just talk about what works for them and what doesn’t</w:t>
      </w:r>
    </w:p>
    <w:p w:rsidR="00F81DA6" w:rsidRPr="00853A34" w:rsidRDefault="00F81DA6" w:rsidP="00273C75">
      <w:pPr>
        <w:pStyle w:val="ListParagraph"/>
        <w:numPr>
          <w:ilvl w:val="0"/>
          <w:numId w:val="1"/>
        </w:numPr>
        <w:rPr>
          <w:rFonts w:asciiTheme="minorHAnsi" w:hAnsiTheme="minorHAnsi" w:cs="Tahoma"/>
          <w:bCs/>
          <w:sz w:val="22"/>
          <w:szCs w:val="20"/>
        </w:rPr>
      </w:pPr>
      <w:r>
        <w:rPr>
          <w:rFonts w:asciiTheme="minorHAnsi" w:hAnsiTheme="minorHAnsi" w:cs="Tahoma"/>
          <w:bCs/>
          <w:sz w:val="22"/>
          <w:szCs w:val="20"/>
        </w:rPr>
        <w:t>Wish the digital program was more hands-on and in-depth.</w:t>
      </w:r>
    </w:p>
    <w:p w:rsidR="00FA6E44" w:rsidRPr="00273C75" w:rsidRDefault="00FA6E44" w:rsidP="00FA6E44">
      <w:pPr>
        <w:pStyle w:val="ListParagraph"/>
        <w:ind w:left="360"/>
        <w:rPr>
          <w:rFonts w:asciiTheme="minorHAnsi" w:hAnsiTheme="minorHAnsi" w:cs="Tahoma"/>
          <w:b/>
          <w:bCs/>
          <w:sz w:val="22"/>
          <w:szCs w:val="20"/>
        </w:rPr>
      </w:pPr>
    </w:p>
    <w:p w:rsidR="00760B23" w:rsidRPr="001A7B94" w:rsidRDefault="00760B23" w:rsidP="00760B23">
      <w:pPr>
        <w:ind w:right="-360"/>
        <w:jc w:val="both"/>
        <w:rPr>
          <w:rFonts w:asciiTheme="minorHAnsi" w:hAnsiTheme="minorHAnsi" w:cs="Tahoma"/>
          <w:b/>
          <w:bCs/>
          <w:sz w:val="22"/>
          <w:szCs w:val="20"/>
        </w:rPr>
      </w:pPr>
    </w:p>
    <w:p w:rsidR="00760B23" w:rsidRPr="001A7B94" w:rsidRDefault="00760B23" w:rsidP="00760B23">
      <w:pPr>
        <w:ind w:right="-360"/>
        <w:jc w:val="both"/>
        <w:rPr>
          <w:rFonts w:asciiTheme="minorHAnsi" w:hAnsiTheme="minorHAnsi" w:cs="Tahoma"/>
          <w:b/>
          <w:bCs/>
          <w:sz w:val="22"/>
          <w:szCs w:val="20"/>
        </w:rPr>
      </w:pPr>
    </w:p>
    <w:p w:rsidR="00760B23" w:rsidRPr="001A7B94" w:rsidRDefault="00760B23" w:rsidP="00760B23">
      <w:pPr>
        <w:ind w:left="-360"/>
        <w:rPr>
          <w:rFonts w:asciiTheme="minorHAnsi" w:hAnsiTheme="minorHAnsi" w:cs="Tahoma"/>
          <w:b/>
          <w:bCs/>
          <w:sz w:val="22"/>
          <w:szCs w:val="20"/>
        </w:rPr>
      </w:pPr>
      <w:r w:rsidRPr="001A7B94">
        <w:rPr>
          <w:rFonts w:asciiTheme="minorHAnsi" w:hAnsiTheme="minorHAnsi" w:cs="Tahoma"/>
          <w:b/>
          <w:bCs/>
          <w:sz w:val="22"/>
          <w:szCs w:val="20"/>
        </w:rPr>
        <w:t>How would you rate the conference cost</w:t>
      </w:r>
      <w:r w:rsidR="00321821">
        <w:rPr>
          <w:rFonts w:asciiTheme="minorHAnsi" w:hAnsiTheme="minorHAnsi" w:cs="Tahoma"/>
          <w:b/>
          <w:bCs/>
          <w:sz w:val="22"/>
          <w:szCs w:val="20"/>
        </w:rPr>
        <w:t xml:space="preserve"> (</w:t>
      </w:r>
      <w:r w:rsidR="005D715E">
        <w:rPr>
          <w:rFonts w:asciiTheme="minorHAnsi" w:hAnsiTheme="minorHAnsi" w:cs="Tahoma"/>
          <w:b/>
          <w:bCs/>
          <w:sz w:val="22"/>
          <w:szCs w:val="20"/>
        </w:rPr>
        <w:t>$125.00, Preconference $5</w:t>
      </w:r>
      <w:r w:rsidR="00321821">
        <w:rPr>
          <w:rFonts w:asciiTheme="minorHAnsi" w:hAnsiTheme="minorHAnsi" w:cs="Tahoma"/>
          <w:b/>
          <w:bCs/>
          <w:sz w:val="22"/>
          <w:szCs w:val="20"/>
        </w:rPr>
        <w:t>0</w:t>
      </w:r>
      <w:r w:rsidR="005D715E">
        <w:rPr>
          <w:rFonts w:asciiTheme="minorHAnsi" w:hAnsiTheme="minorHAnsi" w:cs="Tahoma"/>
          <w:b/>
          <w:bCs/>
          <w:sz w:val="22"/>
          <w:szCs w:val="20"/>
        </w:rPr>
        <w:t>.00</w:t>
      </w:r>
      <w:r w:rsidR="00321821">
        <w:rPr>
          <w:rFonts w:asciiTheme="minorHAnsi" w:hAnsiTheme="minorHAnsi" w:cs="Tahoma"/>
          <w:b/>
          <w:bCs/>
          <w:sz w:val="22"/>
          <w:szCs w:val="20"/>
        </w:rPr>
        <w:t>)</w:t>
      </w:r>
      <w:r w:rsidRPr="001A7B94">
        <w:rPr>
          <w:rFonts w:asciiTheme="minorHAnsi" w:hAnsiTheme="minorHAnsi" w:cs="Tahoma"/>
          <w:b/>
          <w:bCs/>
          <w:sz w:val="22"/>
          <w:szCs w:val="20"/>
        </w:rPr>
        <w:t>?</w:t>
      </w:r>
    </w:p>
    <w:p w:rsidR="00760B23" w:rsidRPr="001A7B94" w:rsidRDefault="00760B23" w:rsidP="00760B23">
      <w:pPr>
        <w:ind w:left="-360"/>
        <w:rPr>
          <w:rFonts w:asciiTheme="minorHAnsi" w:hAnsiTheme="minorHAnsi" w:cs="Tahoma"/>
          <w:sz w:val="22"/>
          <w:szCs w:val="20"/>
        </w:rPr>
      </w:pPr>
      <w:r w:rsidRPr="001A7B94">
        <w:rPr>
          <w:rFonts w:asciiTheme="minorHAnsi" w:hAnsiTheme="minorHAnsi" w:cs="Tahoma"/>
          <w:sz w:val="22"/>
          <w:szCs w:val="20"/>
        </w:rPr>
        <w:tab/>
      </w:r>
      <w:r w:rsidRPr="001A7B94">
        <w:rPr>
          <w:rFonts w:asciiTheme="minorHAnsi" w:hAnsiTheme="minorHAnsi" w:cs="Tahoma"/>
          <w:sz w:val="22"/>
          <w:szCs w:val="20"/>
        </w:rPr>
        <w:sym w:font="Wingdings" w:char="F0A8"/>
      </w:r>
      <w:r w:rsidRPr="001A7B94">
        <w:rPr>
          <w:rFonts w:asciiTheme="minorHAnsi" w:hAnsiTheme="minorHAnsi" w:cs="Tahoma"/>
          <w:sz w:val="22"/>
          <w:szCs w:val="20"/>
        </w:rPr>
        <w:t xml:space="preserve"> High</w:t>
      </w:r>
      <w:r w:rsidRPr="001A7B94">
        <w:rPr>
          <w:rFonts w:asciiTheme="minorHAnsi" w:hAnsiTheme="minorHAnsi" w:cs="Tahoma"/>
          <w:sz w:val="22"/>
          <w:szCs w:val="20"/>
        </w:rPr>
        <w:tab/>
      </w:r>
      <w:r w:rsidR="00643716">
        <w:rPr>
          <w:rFonts w:asciiTheme="minorHAnsi" w:hAnsiTheme="minorHAnsi" w:cs="Tahoma"/>
          <w:color w:val="FF0000"/>
          <w:sz w:val="22"/>
          <w:szCs w:val="20"/>
        </w:rPr>
        <w:t>3</w:t>
      </w:r>
      <w:r w:rsidRPr="001A7B94">
        <w:rPr>
          <w:rFonts w:asciiTheme="minorHAnsi" w:hAnsiTheme="minorHAnsi" w:cs="Tahoma"/>
          <w:sz w:val="22"/>
          <w:szCs w:val="20"/>
        </w:rPr>
        <w:tab/>
      </w:r>
      <w:r w:rsidRPr="001A7B94">
        <w:rPr>
          <w:rFonts w:asciiTheme="minorHAnsi" w:hAnsiTheme="minorHAnsi" w:cs="Tahoma"/>
          <w:sz w:val="22"/>
          <w:szCs w:val="20"/>
        </w:rPr>
        <w:sym w:font="Wingdings" w:char="F0A8"/>
      </w:r>
      <w:r w:rsidR="00643716">
        <w:rPr>
          <w:rFonts w:asciiTheme="minorHAnsi" w:hAnsiTheme="minorHAnsi" w:cs="Tahoma"/>
          <w:sz w:val="22"/>
          <w:szCs w:val="20"/>
        </w:rPr>
        <w:t xml:space="preserve"> About right </w:t>
      </w:r>
      <w:r w:rsidR="00643716" w:rsidRPr="00643716">
        <w:rPr>
          <w:rFonts w:asciiTheme="minorHAnsi" w:hAnsiTheme="minorHAnsi" w:cs="Tahoma"/>
          <w:color w:val="FF0000"/>
          <w:sz w:val="22"/>
          <w:szCs w:val="20"/>
        </w:rPr>
        <w:t>34</w:t>
      </w:r>
      <w:r w:rsidRPr="001A7B94">
        <w:rPr>
          <w:rFonts w:asciiTheme="minorHAnsi" w:hAnsiTheme="minorHAnsi" w:cs="Tahoma"/>
          <w:sz w:val="22"/>
          <w:szCs w:val="20"/>
        </w:rPr>
        <w:tab/>
      </w:r>
      <w:r w:rsidRPr="001A7B94">
        <w:rPr>
          <w:rFonts w:asciiTheme="minorHAnsi" w:hAnsiTheme="minorHAnsi" w:cs="Tahoma"/>
          <w:sz w:val="22"/>
          <w:szCs w:val="20"/>
        </w:rPr>
        <w:sym w:font="Wingdings" w:char="F0A8"/>
      </w:r>
      <w:r w:rsidRPr="001A7B94">
        <w:rPr>
          <w:rFonts w:asciiTheme="minorHAnsi" w:hAnsiTheme="minorHAnsi" w:cs="Tahoma"/>
          <w:sz w:val="22"/>
          <w:szCs w:val="20"/>
        </w:rPr>
        <w:t xml:space="preserve"> Low</w:t>
      </w:r>
    </w:p>
    <w:p w:rsidR="00760B23" w:rsidRPr="001A7B94" w:rsidRDefault="00760B23" w:rsidP="00760B23">
      <w:pPr>
        <w:rPr>
          <w:rFonts w:asciiTheme="minorHAnsi" w:hAnsiTheme="minorHAnsi" w:cs="Tahoma"/>
          <w:b/>
          <w:bCs/>
          <w:sz w:val="22"/>
          <w:szCs w:val="20"/>
        </w:rPr>
      </w:pPr>
    </w:p>
    <w:p w:rsidR="00321821" w:rsidRPr="001A7B94" w:rsidRDefault="00321821" w:rsidP="00321821">
      <w:pPr>
        <w:ind w:left="-360"/>
        <w:rPr>
          <w:rFonts w:asciiTheme="minorHAnsi" w:hAnsiTheme="minorHAnsi" w:cs="Tahoma"/>
          <w:b/>
          <w:bCs/>
          <w:sz w:val="22"/>
          <w:szCs w:val="20"/>
        </w:rPr>
      </w:pPr>
      <w:r>
        <w:rPr>
          <w:rFonts w:asciiTheme="minorHAnsi" w:hAnsiTheme="minorHAnsi" w:cs="Tahoma"/>
          <w:b/>
          <w:bCs/>
          <w:sz w:val="22"/>
          <w:szCs w:val="20"/>
        </w:rPr>
        <w:t xml:space="preserve">We have used the </w:t>
      </w:r>
      <w:r w:rsidR="005D715E">
        <w:rPr>
          <w:rFonts w:asciiTheme="minorHAnsi" w:hAnsiTheme="minorHAnsi" w:cs="Tahoma"/>
          <w:b/>
          <w:bCs/>
          <w:sz w:val="22"/>
          <w:szCs w:val="20"/>
        </w:rPr>
        <w:t>Holiday Inn and Suites</w:t>
      </w:r>
      <w:r>
        <w:rPr>
          <w:rFonts w:asciiTheme="minorHAnsi" w:hAnsiTheme="minorHAnsi" w:cs="Tahoma"/>
          <w:b/>
          <w:bCs/>
          <w:sz w:val="22"/>
          <w:szCs w:val="20"/>
        </w:rPr>
        <w:t xml:space="preserve"> for our conference </w:t>
      </w:r>
      <w:r w:rsidR="005D715E">
        <w:rPr>
          <w:rFonts w:asciiTheme="minorHAnsi" w:hAnsiTheme="minorHAnsi" w:cs="Tahoma"/>
          <w:b/>
          <w:bCs/>
          <w:sz w:val="22"/>
          <w:szCs w:val="20"/>
        </w:rPr>
        <w:t>this year. T</w:t>
      </w:r>
      <w:r>
        <w:rPr>
          <w:rFonts w:asciiTheme="minorHAnsi" w:hAnsiTheme="minorHAnsi" w:cs="Tahoma"/>
          <w:b/>
          <w:bCs/>
          <w:sz w:val="22"/>
          <w:szCs w:val="20"/>
        </w:rPr>
        <w:t xml:space="preserve">hey </w:t>
      </w:r>
      <w:r w:rsidR="005D715E">
        <w:rPr>
          <w:rFonts w:asciiTheme="minorHAnsi" w:hAnsiTheme="minorHAnsi" w:cs="Tahoma"/>
          <w:b/>
          <w:bCs/>
          <w:sz w:val="22"/>
          <w:szCs w:val="20"/>
        </w:rPr>
        <w:t xml:space="preserve">have </w:t>
      </w:r>
      <w:r>
        <w:rPr>
          <w:rFonts w:asciiTheme="minorHAnsi" w:hAnsiTheme="minorHAnsi" w:cs="Tahoma"/>
          <w:b/>
          <w:bCs/>
          <w:sz w:val="22"/>
          <w:szCs w:val="20"/>
        </w:rPr>
        <w:t>offer</w:t>
      </w:r>
      <w:r w:rsidR="005D715E">
        <w:rPr>
          <w:rFonts w:asciiTheme="minorHAnsi" w:hAnsiTheme="minorHAnsi" w:cs="Tahoma"/>
          <w:b/>
          <w:bCs/>
          <w:sz w:val="22"/>
          <w:szCs w:val="20"/>
        </w:rPr>
        <w:t>ed a $65 overnight room cost</w:t>
      </w:r>
      <w:r>
        <w:rPr>
          <w:rFonts w:asciiTheme="minorHAnsi" w:hAnsiTheme="minorHAnsi" w:cs="Tahoma"/>
          <w:b/>
          <w:bCs/>
          <w:sz w:val="22"/>
          <w:szCs w:val="20"/>
        </w:rPr>
        <w:t>. Is this important to you in deciding to attend the Impact Conference?</w:t>
      </w:r>
    </w:p>
    <w:p w:rsidR="00321821" w:rsidRPr="00321821" w:rsidRDefault="00321821" w:rsidP="00321821">
      <w:pPr>
        <w:ind w:left="-360"/>
        <w:rPr>
          <w:rFonts w:asciiTheme="minorHAnsi" w:hAnsiTheme="minorHAnsi" w:cs="Tahoma"/>
          <w:sz w:val="22"/>
          <w:szCs w:val="20"/>
        </w:rPr>
      </w:pPr>
      <w:r w:rsidRPr="001A7B94">
        <w:rPr>
          <w:rFonts w:asciiTheme="minorHAnsi" w:hAnsiTheme="minorHAnsi" w:cs="Tahoma"/>
          <w:sz w:val="22"/>
          <w:szCs w:val="20"/>
        </w:rPr>
        <w:tab/>
      </w:r>
      <w:r w:rsidRPr="001A7B94">
        <w:rPr>
          <w:rFonts w:asciiTheme="minorHAnsi" w:hAnsiTheme="minorHAnsi" w:cs="Tahoma"/>
          <w:sz w:val="22"/>
          <w:szCs w:val="20"/>
        </w:rPr>
        <w:sym w:font="Wingdings" w:char="F0A8"/>
      </w:r>
      <w:r>
        <w:rPr>
          <w:rFonts w:asciiTheme="minorHAnsi" w:hAnsiTheme="minorHAnsi" w:cs="Tahoma"/>
          <w:sz w:val="22"/>
          <w:szCs w:val="20"/>
        </w:rPr>
        <w:t xml:space="preserve"> Yes</w:t>
      </w:r>
      <w:r w:rsidRPr="001A7B94">
        <w:rPr>
          <w:rFonts w:asciiTheme="minorHAnsi" w:hAnsiTheme="minorHAnsi" w:cs="Tahoma"/>
          <w:sz w:val="22"/>
          <w:szCs w:val="20"/>
        </w:rPr>
        <w:tab/>
      </w:r>
      <w:r w:rsidR="00643716">
        <w:rPr>
          <w:rFonts w:asciiTheme="minorHAnsi" w:hAnsiTheme="minorHAnsi" w:cs="Tahoma"/>
          <w:color w:val="FF0000"/>
          <w:sz w:val="22"/>
          <w:szCs w:val="20"/>
        </w:rPr>
        <w:t>16</w:t>
      </w:r>
      <w:r w:rsidRPr="001A7B94">
        <w:rPr>
          <w:rFonts w:asciiTheme="minorHAnsi" w:hAnsiTheme="minorHAnsi" w:cs="Tahoma"/>
          <w:sz w:val="22"/>
          <w:szCs w:val="20"/>
        </w:rPr>
        <w:tab/>
      </w:r>
      <w:r w:rsidRPr="001A7B94">
        <w:rPr>
          <w:rFonts w:asciiTheme="minorHAnsi" w:hAnsiTheme="minorHAnsi" w:cs="Tahoma"/>
          <w:sz w:val="22"/>
          <w:szCs w:val="20"/>
        </w:rPr>
        <w:sym w:font="Wingdings" w:char="F0A8"/>
      </w:r>
      <w:r>
        <w:rPr>
          <w:rFonts w:asciiTheme="minorHAnsi" w:hAnsiTheme="minorHAnsi" w:cs="Tahoma"/>
          <w:sz w:val="22"/>
          <w:szCs w:val="20"/>
        </w:rPr>
        <w:t xml:space="preserve"> No</w:t>
      </w:r>
      <w:r w:rsidRPr="001A7B94">
        <w:rPr>
          <w:rFonts w:asciiTheme="minorHAnsi" w:hAnsiTheme="minorHAnsi" w:cs="Tahoma"/>
          <w:sz w:val="22"/>
          <w:szCs w:val="20"/>
        </w:rPr>
        <w:tab/>
      </w:r>
      <w:r w:rsidR="00643716" w:rsidRPr="00643716">
        <w:rPr>
          <w:rFonts w:asciiTheme="minorHAnsi" w:hAnsiTheme="minorHAnsi" w:cs="Tahoma"/>
          <w:color w:val="FF0000"/>
          <w:sz w:val="22"/>
          <w:szCs w:val="20"/>
        </w:rPr>
        <w:t>20</w:t>
      </w:r>
      <w:r w:rsidRPr="001A7B94">
        <w:rPr>
          <w:rFonts w:asciiTheme="minorHAnsi" w:hAnsiTheme="minorHAnsi" w:cs="Tahoma"/>
          <w:sz w:val="22"/>
          <w:szCs w:val="20"/>
        </w:rPr>
        <w:tab/>
      </w:r>
    </w:p>
    <w:p w:rsidR="00321821" w:rsidRDefault="00321821" w:rsidP="00760B23">
      <w:pPr>
        <w:ind w:left="-360"/>
        <w:rPr>
          <w:rFonts w:asciiTheme="minorHAnsi" w:hAnsiTheme="minorHAnsi" w:cs="Tahoma"/>
          <w:b/>
          <w:bCs/>
          <w:sz w:val="22"/>
          <w:szCs w:val="20"/>
        </w:rPr>
      </w:pPr>
    </w:p>
    <w:p w:rsidR="00760B23" w:rsidRPr="001A7B94" w:rsidRDefault="00760B23" w:rsidP="00760B23">
      <w:pPr>
        <w:ind w:left="-360"/>
        <w:rPr>
          <w:rFonts w:asciiTheme="minorHAnsi" w:hAnsiTheme="minorHAnsi" w:cs="Tahoma"/>
          <w:b/>
          <w:bCs/>
          <w:sz w:val="22"/>
          <w:szCs w:val="20"/>
        </w:rPr>
      </w:pPr>
      <w:r w:rsidRPr="001A7B94">
        <w:rPr>
          <w:rFonts w:asciiTheme="minorHAnsi" w:hAnsiTheme="minorHAnsi" w:cs="Tahoma"/>
          <w:b/>
          <w:bCs/>
          <w:sz w:val="22"/>
          <w:szCs w:val="20"/>
        </w:rPr>
        <w:t>Do you p</w:t>
      </w:r>
      <w:r w:rsidR="005D715E">
        <w:rPr>
          <w:rFonts w:asciiTheme="minorHAnsi" w:hAnsiTheme="minorHAnsi" w:cs="Tahoma"/>
          <w:b/>
          <w:bCs/>
          <w:sz w:val="22"/>
          <w:szCs w:val="20"/>
        </w:rPr>
        <w:t>lan to attend the Impact Afters</w:t>
      </w:r>
      <w:r w:rsidRPr="001A7B94">
        <w:rPr>
          <w:rFonts w:asciiTheme="minorHAnsi" w:hAnsiTheme="minorHAnsi" w:cs="Tahoma"/>
          <w:b/>
          <w:bCs/>
          <w:sz w:val="22"/>
          <w:szCs w:val="20"/>
        </w:rPr>
        <w:t>chool Conference next year?</w:t>
      </w:r>
      <w:r w:rsidRPr="001A7B94">
        <w:rPr>
          <w:rFonts w:asciiTheme="minorHAnsi" w:hAnsiTheme="minorHAnsi" w:cs="Tahoma"/>
          <w:b/>
          <w:bCs/>
          <w:sz w:val="22"/>
          <w:szCs w:val="20"/>
        </w:rPr>
        <w:tab/>
      </w:r>
    </w:p>
    <w:p w:rsidR="00760B23" w:rsidRPr="00643716" w:rsidRDefault="00760B23" w:rsidP="00760B23">
      <w:pPr>
        <w:rPr>
          <w:rFonts w:asciiTheme="minorHAnsi" w:hAnsiTheme="minorHAnsi" w:cs="Tahoma"/>
          <w:color w:val="FF0000"/>
          <w:sz w:val="22"/>
          <w:szCs w:val="20"/>
        </w:rPr>
      </w:pPr>
      <w:r w:rsidRPr="001A7B94">
        <w:rPr>
          <w:rFonts w:asciiTheme="minorHAnsi" w:hAnsiTheme="minorHAnsi" w:cs="Tahoma"/>
          <w:sz w:val="22"/>
          <w:szCs w:val="20"/>
        </w:rPr>
        <w:sym w:font="Wingdings" w:char="F0A8"/>
      </w:r>
      <w:r w:rsidRPr="001A7B94">
        <w:rPr>
          <w:rFonts w:asciiTheme="minorHAnsi" w:hAnsiTheme="minorHAnsi" w:cs="Tahoma"/>
          <w:sz w:val="22"/>
          <w:szCs w:val="20"/>
        </w:rPr>
        <w:t xml:space="preserve"> Yes</w:t>
      </w:r>
      <w:r w:rsidRPr="001A7B94">
        <w:rPr>
          <w:rFonts w:asciiTheme="minorHAnsi" w:hAnsiTheme="minorHAnsi" w:cs="Tahoma"/>
          <w:sz w:val="22"/>
          <w:szCs w:val="20"/>
        </w:rPr>
        <w:tab/>
      </w:r>
      <w:r w:rsidR="00643716" w:rsidRPr="00643716">
        <w:rPr>
          <w:rFonts w:asciiTheme="minorHAnsi" w:hAnsiTheme="minorHAnsi" w:cs="Tahoma"/>
          <w:color w:val="FF0000"/>
          <w:sz w:val="22"/>
          <w:szCs w:val="20"/>
        </w:rPr>
        <w:t>30</w:t>
      </w:r>
      <w:r w:rsidRPr="001A7B94">
        <w:rPr>
          <w:rFonts w:asciiTheme="minorHAnsi" w:hAnsiTheme="minorHAnsi" w:cs="Tahoma"/>
          <w:sz w:val="22"/>
          <w:szCs w:val="20"/>
        </w:rPr>
        <w:tab/>
      </w:r>
      <w:r w:rsidRPr="001A7B94">
        <w:rPr>
          <w:rFonts w:asciiTheme="minorHAnsi" w:hAnsiTheme="minorHAnsi" w:cs="Tahoma"/>
          <w:sz w:val="22"/>
          <w:szCs w:val="20"/>
        </w:rPr>
        <w:sym w:font="Wingdings" w:char="F0A8"/>
      </w:r>
      <w:r w:rsidRPr="001A7B94">
        <w:rPr>
          <w:rFonts w:asciiTheme="minorHAnsi" w:hAnsiTheme="minorHAnsi" w:cs="Tahoma"/>
          <w:sz w:val="22"/>
          <w:szCs w:val="20"/>
        </w:rPr>
        <w:t xml:space="preserve"> No</w:t>
      </w:r>
      <w:r w:rsidRPr="001A7B94">
        <w:rPr>
          <w:rFonts w:asciiTheme="minorHAnsi" w:hAnsiTheme="minorHAnsi" w:cs="Tahoma"/>
          <w:sz w:val="22"/>
          <w:szCs w:val="20"/>
        </w:rPr>
        <w:tab/>
      </w:r>
      <w:r w:rsidRPr="001A7B94">
        <w:rPr>
          <w:rFonts w:asciiTheme="minorHAnsi" w:hAnsiTheme="minorHAnsi" w:cs="Tahoma"/>
          <w:sz w:val="22"/>
          <w:szCs w:val="20"/>
        </w:rPr>
        <w:tab/>
      </w:r>
      <w:r w:rsidRPr="001A7B94">
        <w:rPr>
          <w:rFonts w:asciiTheme="minorHAnsi" w:hAnsiTheme="minorHAnsi" w:cs="Tahoma"/>
          <w:sz w:val="22"/>
          <w:szCs w:val="20"/>
        </w:rPr>
        <w:sym w:font="Wingdings" w:char="F0A8"/>
      </w:r>
      <w:r w:rsidRPr="001A7B94">
        <w:rPr>
          <w:rFonts w:asciiTheme="minorHAnsi" w:hAnsiTheme="minorHAnsi" w:cs="Tahoma"/>
          <w:sz w:val="22"/>
          <w:szCs w:val="20"/>
        </w:rPr>
        <w:t xml:space="preserve"> Maybe</w:t>
      </w:r>
      <w:r w:rsidR="00643716">
        <w:rPr>
          <w:rFonts w:asciiTheme="minorHAnsi" w:hAnsiTheme="minorHAnsi" w:cs="Tahoma"/>
          <w:sz w:val="22"/>
          <w:szCs w:val="20"/>
        </w:rPr>
        <w:t xml:space="preserve"> </w:t>
      </w:r>
      <w:r w:rsidR="00643716">
        <w:rPr>
          <w:rFonts w:asciiTheme="minorHAnsi" w:hAnsiTheme="minorHAnsi" w:cs="Tahoma"/>
          <w:color w:val="FF0000"/>
          <w:sz w:val="22"/>
          <w:szCs w:val="20"/>
        </w:rPr>
        <w:t>7</w:t>
      </w:r>
    </w:p>
    <w:p w:rsidR="00760B23" w:rsidRPr="001A7B94" w:rsidRDefault="00760B23" w:rsidP="00760B23">
      <w:pPr>
        <w:ind w:right="-360"/>
        <w:rPr>
          <w:rFonts w:asciiTheme="minorHAnsi" w:hAnsiTheme="minorHAnsi" w:cs="Tahoma"/>
          <w:b/>
          <w:bCs/>
          <w:sz w:val="22"/>
          <w:szCs w:val="20"/>
        </w:rPr>
      </w:pPr>
    </w:p>
    <w:p w:rsidR="00760B23" w:rsidRDefault="00760B23" w:rsidP="00760B23">
      <w:pPr>
        <w:spacing w:line="400" w:lineRule="atLeast"/>
        <w:ind w:left="-360"/>
        <w:jc w:val="both"/>
        <w:rPr>
          <w:rFonts w:asciiTheme="minorHAnsi" w:hAnsiTheme="minorHAnsi" w:cs="Tahoma"/>
          <w:b/>
          <w:bCs/>
          <w:sz w:val="22"/>
          <w:szCs w:val="20"/>
        </w:rPr>
      </w:pPr>
      <w:r w:rsidRPr="001A7B94">
        <w:rPr>
          <w:rFonts w:asciiTheme="minorHAnsi" w:hAnsiTheme="minorHAnsi" w:cs="Tahoma"/>
          <w:b/>
          <w:bCs/>
          <w:sz w:val="22"/>
          <w:szCs w:val="20"/>
        </w:rPr>
        <w:t>Additional comments:</w:t>
      </w:r>
    </w:p>
    <w:p w:rsidR="00273C75" w:rsidRDefault="00273C75" w:rsidP="00853A34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Enjoyed the information I received during the conference and excited to apply it.</w:t>
      </w:r>
    </w:p>
    <w:p w:rsidR="00FA6E44" w:rsidRDefault="00FA6E44" w:rsidP="00853A34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It was well put-together.</w:t>
      </w:r>
    </w:p>
    <w:p w:rsidR="00FA6E44" w:rsidRDefault="00FA6E44" w:rsidP="00853A34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Crystal worked with the bumps well – things were not her fault and she did the best she could with it.</w:t>
      </w:r>
    </w:p>
    <w:p w:rsidR="00FA6E44" w:rsidRDefault="00FA6E44" w:rsidP="00853A34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I didn’t think I would enjoy the conference but I was wrong. I learned so much!</w:t>
      </w:r>
    </w:p>
    <w:p w:rsidR="00F81DA6" w:rsidRDefault="00F81DA6" w:rsidP="00853A34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Holiday Inn was better than the Ramada.</w:t>
      </w:r>
    </w:p>
    <w:p w:rsidR="00F81DA6" w:rsidRDefault="00F81DA6" w:rsidP="00853A34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Maybe we could highlight or honor Program Directors that have long term commitments to their sites? Awards for 5 years, 10 years, etc. A nice way to recognize leaders and their work. </w:t>
      </w:r>
    </w:p>
    <w:p w:rsidR="00F81DA6" w:rsidRDefault="00F81DA6" w:rsidP="00853A34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>This is such a cheap conference – great value!</w:t>
      </w:r>
    </w:p>
    <w:p w:rsidR="00F81DA6" w:rsidRDefault="00F81DA6" w:rsidP="00853A34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Would have loved to send the whole staff, but we are just too short staffed right now. </w:t>
      </w:r>
    </w:p>
    <w:p w:rsidR="00643716" w:rsidRPr="00273C75" w:rsidRDefault="00643716" w:rsidP="00853A34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sz w:val="22"/>
          <w:szCs w:val="20"/>
        </w:rPr>
      </w:pPr>
      <w:r>
        <w:rPr>
          <w:rFonts w:asciiTheme="minorHAnsi" w:hAnsiTheme="minorHAnsi" w:cs="Tahoma"/>
          <w:sz w:val="22"/>
          <w:szCs w:val="20"/>
        </w:rPr>
        <w:t xml:space="preserve">Hold this earlier in September. </w:t>
      </w:r>
    </w:p>
    <w:p w:rsidR="00FA2DF6" w:rsidRPr="001A7B94" w:rsidRDefault="00FA2DF6">
      <w:pPr>
        <w:rPr>
          <w:rFonts w:asciiTheme="minorHAnsi" w:hAnsiTheme="minorHAnsi"/>
          <w:sz w:val="28"/>
        </w:rPr>
      </w:pPr>
    </w:p>
    <w:sectPr w:rsidR="00FA2DF6" w:rsidRPr="001A7B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AB" w:rsidRDefault="009109AB" w:rsidP="001272EB">
      <w:r>
        <w:separator/>
      </w:r>
    </w:p>
  </w:endnote>
  <w:endnote w:type="continuationSeparator" w:id="0">
    <w:p w:rsidR="009109AB" w:rsidRDefault="009109AB" w:rsidP="0012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AB" w:rsidRDefault="009109AB" w:rsidP="001272EB">
      <w:r>
        <w:separator/>
      </w:r>
    </w:p>
  </w:footnote>
  <w:footnote w:type="continuationSeparator" w:id="0">
    <w:p w:rsidR="009109AB" w:rsidRDefault="009109AB" w:rsidP="00127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EB" w:rsidRPr="001272EB" w:rsidRDefault="00023297" w:rsidP="001272EB">
    <w:pPr>
      <w:pStyle w:val="Header"/>
      <w:jc w:val="center"/>
      <w:rPr>
        <w:rFonts w:asciiTheme="minorHAnsi" w:hAnsiTheme="minorHAnsi"/>
        <w:b/>
        <w:sz w:val="32"/>
      </w:rPr>
    </w:pPr>
    <w:r>
      <w:rPr>
        <w:rFonts w:asciiTheme="minorHAnsi" w:hAnsiTheme="minorHAnsi"/>
        <w:b/>
        <w:sz w:val="32"/>
      </w:rPr>
      <w:t>20</w:t>
    </w:r>
    <w:r w:rsidR="005D715E">
      <w:rPr>
        <w:rFonts w:asciiTheme="minorHAnsi" w:hAnsiTheme="minorHAnsi"/>
        <w:b/>
        <w:sz w:val="32"/>
      </w:rPr>
      <w:t>21</w:t>
    </w:r>
    <w:r w:rsidR="008A7E80">
      <w:rPr>
        <w:rFonts w:asciiTheme="minorHAnsi" w:hAnsiTheme="minorHAnsi"/>
        <w:b/>
        <w:sz w:val="32"/>
      </w:rPr>
      <w:t xml:space="preserve"> Impact Afters</w:t>
    </w:r>
    <w:r w:rsidR="001272EB" w:rsidRPr="001272EB">
      <w:rPr>
        <w:rFonts w:asciiTheme="minorHAnsi" w:hAnsiTheme="minorHAnsi"/>
        <w:b/>
        <w:sz w:val="32"/>
      </w:rPr>
      <w:t>chool General Evaluation</w:t>
    </w:r>
    <w:r w:rsidR="00273C75">
      <w:rPr>
        <w:rFonts w:asciiTheme="minorHAnsi" w:hAnsiTheme="minorHAnsi"/>
        <w:b/>
        <w:sz w:val="32"/>
      </w:rPr>
      <w:t xml:space="preserve"> – Summary Document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77D9B"/>
    <w:multiLevelType w:val="hybridMultilevel"/>
    <w:tmpl w:val="D480E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5206E"/>
    <w:multiLevelType w:val="hybridMultilevel"/>
    <w:tmpl w:val="BA5E1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23"/>
    <w:rsid w:val="00023297"/>
    <w:rsid w:val="000F6078"/>
    <w:rsid w:val="001272EB"/>
    <w:rsid w:val="001A7B94"/>
    <w:rsid w:val="00273C75"/>
    <w:rsid w:val="00321821"/>
    <w:rsid w:val="005D715E"/>
    <w:rsid w:val="00643716"/>
    <w:rsid w:val="00760B23"/>
    <w:rsid w:val="00853A34"/>
    <w:rsid w:val="008A7E80"/>
    <w:rsid w:val="009109AB"/>
    <w:rsid w:val="00A42172"/>
    <w:rsid w:val="00A67120"/>
    <w:rsid w:val="00C1135C"/>
    <w:rsid w:val="00DC410F"/>
    <w:rsid w:val="00F81DA6"/>
    <w:rsid w:val="00FA2DF6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7B74F-3103-4AFE-8E04-7C48504C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60B23"/>
    <w:pPr>
      <w:keepNext/>
      <w:outlineLvl w:val="1"/>
    </w:pPr>
    <w:rPr>
      <w:rFonts w:ascii="Arial" w:hAnsi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60B23"/>
    <w:rPr>
      <w:rFonts w:ascii="Arial" w:eastAsia="Times New Roman" w:hAnsi="Arial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127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2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2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Rich</dc:creator>
  <cp:keywords/>
  <dc:description/>
  <cp:lastModifiedBy>Crystal Hall</cp:lastModifiedBy>
  <cp:revision>3</cp:revision>
  <dcterms:created xsi:type="dcterms:W3CDTF">2021-09-28T16:58:00Z</dcterms:created>
  <dcterms:modified xsi:type="dcterms:W3CDTF">2021-09-28T17:00:00Z</dcterms:modified>
</cp:coreProperties>
</file>