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BA" w:rsidRDefault="00DC41BA" w:rsidP="00535F60">
      <w:pPr>
        <w:spacing w:after="0"/>
        <w:jc w:val="center"/>
        <w:rPr>
          <w:b/>
        </w:rPr>
      </w:pPr>
      <w:r>
        <w:rPr>
          <w:b/>
          <w:noProof/>
        </w:rPr>
        <w:drawing>
          <wp:inline distT="0" distB="0" distL="0" distR="0" wp14:anchorId="71BB3887" wp14:editId="367487C8">
            <wp:extent cx="371856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CCLC logo 2011 5 19 h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8560" cy="731520"/>
                    </a:xfrm>
                    <a:prstGeom prst="rect">
                      <a:avLst/>
                    </a:prstGeom>
                  </pic:spPr>
                </pic:pic>
              </a:graphicData>
            </a:graphic>
          </wp:inline>
        </w:drawing>
      </w:r>
    </w:p>
    <w:p w:rsidR="00A116C2" w:rsidRPr="00187FC3" w:rsidRDefault="00E23292" w:rsidP="00535F60">
      <w:pPr>
        <w:spacing w:after="0"/>
        <w:jc w:val="center"/>
        <w:rPr>
          <w:b/>
        </w:rPr>
      </w:pPr>
      <w:r w:rsidRPr="00187FC3">
        <w:rPr>
          <w:b/>
        </w:rPr>
        <w:t xml:space="preserve">Iowa 21CCLC </w:t>
      </w:r>
      <w:r w:rsidR="000F5670">
        <w:rPr>
          <w:b/>
        </w:rPr>
        <w:t>Director’s</w:t>
      </w:r>
      <w:r w:rsidRPr="00187FC3">
        <w:rPr>
          <w:b/>
        </w:rPr>
        <w:t xml:space="preserve"> Meeting</w:t>
      </w:r>
    </w:p>
    <w:p w:rsidR="00E23292" w:rsidRPr="00187FC3" w:rsidRDefault="00E23292" w:rsidP="00535F60">
      <w:pPr>
        <w:spacing w:after="0"/>
        <w:jc w:val="center"/>
        <w:rPr>
          <w:b/>
        </w:rPr>
      </w:pPr>
      <w:r w:rsidRPr="00187FC3">
        <w:rPr>
          <w:b/>
        </w:rPr>
        <w:t>Agenda</w:t>
      </w:r>
    </w:p>
    <w:p w:rsidR="00117684" w:rsidRDefault="000F5670" w:rsidP="001A116E">
      <w:pPr>
        <w:spacing w:after="0"/>
        <w:jc w:val="center"/>
        <w:rPr>
          <w:b/>
        </w:rPr>
      </w:pPr>
      <w:r>
        <w:rPr>
          <w:b/>
        </w:rPr>
        <w:t>Wednesday, April 29</w:t>
      </w:r>
      <w:r w:rsidR="00AD61F7">
        <w:rPr>
          <w:b/>
        </w:rPr>
        <w:t>,</w:t>
      </w:r>
      <w:r w:rsidR="00922216">
        <w:rPr>
          <w:b/>
        </w:rPr>
        <w:t xml:space="preserve"> 2020</w:t>
      </w:r>
    </w:p>
    <w:p w:rsidR="008A61F2" w:rsidRDefault="008A61F2" w:rsidP="008A61F2">
      <w:pPr>
        <w:spacing w:after="0"/>
        <w:jc w:val="center"/>
        <w:rPr>
          <w:b/>
        </w:rPr>
      </w:pPr>
      <w:r>
        <w:rPr>
          <w:b/>
        </w:rPr>
        <w:t xml:space="preserve">Conference Call </w:t>
      </w:r>
      <w:r w:rsidRPr="008A61F2">
        <w:rPr>
          <w:b/>
        </w:rPr>
        <w:t>1-515-604-9985, passcode 123766</w:t>
      </w:r>
    </w:p>
    <w:p w:rsidR="008A61F2" w:rsidRPr="001A116E" w:rsidRDefault="008A61F2" w:rsidP="008A61F2">
      <w:pPr>
        <w:spacing w:after="0"/>
        <w:jc w:val="center"/>
        <w:rPr>
          <w:b/>
        </w:rPr>
      </w:pPr>
      <w:r w:rsidRPr="008A61F2">
        <w:rPr>
          <w:b/>
          <w:highlight w:val="yellow"/>
        </w:rPr>
        <w:t>Please mute your phones when not speaking</w:t>
      </w:r>
      <w:r>
        <w:rPr>
          <w:b/>
        </w:rPr>
        <w:t xml:space="preserve"> </w:t>
      </w:r>
    </w:p>
    <w:p w:rsidR="004608DA" w:rsidRDefault="004608DA" w:rsidP="004608DA">
      <w:pPr>
        <w:spacing w:after="0" w:line="240" w:lineRule="auto"/>
      </w:pPr>
    </w:p>
    <w:p w:rsidR="008978FA" w:rsidRDefault="008978FA" w:rsidP="008978FA">
      <w:pPr>
        <w:spacing w:after="0" w:line="240" w:lineRule="auto"/>
      </w:pPr>
    </w:p>
    <w:p w:rsidR="007B4B60" w:rsidRPr="00902ACE" w:rsidRDefault="000F5670" w:rsidP="000F5670">
      <w:pPr>
        <w:pStyle w:val="ListParagraph"/>
        <w:numPr>
          <w:ilvl w:val="0"/>
          <w:numId w:val="25"/>
        </w:numPr>
        <w:spacing w:after="0" w:line="240" w:lineRule="auto"/>
        <w:rPr>
          <w:b/>
        </w:rPr>
      </w:pPr>
      <w:r w:rsidRPr="00902ACE">
        <w:rPr>
          <w:b/>
        </w:rPr>
        <w:t>Attendance/Roll Call</w:t>
      </w:r>
    </w:p>
    <w:p w:rsidR="00E04D71" w:rsidRPr="00902ACE" w:rsidRDefault="00E04D71" w:rsidP="00E04D71">
      <w:pPr>
        <w:pStyle w:val="ListParagraph"/>
        <w:numPr>
          <w:ilvl w:val="1"/>
          <w:numId w:val="26"/>
        </w:numPr>
        <w:spacing w:after="0" w:line="240" w:lineRule="auto"/>
        <w:rPr>
          <w:b/>
        </w:rPr>
        <w:sectPr w:rsidR="00E04D71" w:rsidRPr="00902ACE" w:rsidSect="004C79E8">
          <w:pgSz w:w="12240" w:h="15840"/>
          <w:pgMar w:top="720" w:right="1440" w:bottom="1440" w:left="1440" w:header="720" w:footer="720" w:gutter="0"/>
          <w:cols w:space="720"/>
          <w:docGrid w:linePitch="360"/>
        </w:sectPr>
      </w:pPr>
    </w:p>
    <w:p w:rsidR="00582BBE" w:rsidRDefault="00582BBE" w:rsidP="00E04D71">
      <w:pPr>
        <w:pStyle w:val="ListParagraph"/>
        <w:numPr>
          <w:ilvl w:val="1"/>
          <w:numId w:val="26"/>
        </w:numPr>
        <w:spacing w:after="0" w:line="240" w:lineRule="auto"/>
      </w:pPr>
      <w:r>
        <w:t>Allie Ney</w:t>
      </w:r>
      <w:r w:rsidR="00D6771C">
        <w:t xml:space="preserve"> – Helping Services of  NE Iowa </w:t>
      </w:r>
    </w:p>
    <w:p w:rsidR="00D6771C" w:rsidRDefault="00D6771C" w:rsidP="00E04D71">
      <w:pPr>
        <w:pStyle w:val="ListParagraph"/>
        <w:numPr>
          <w:ilvl w:val="1"/>
          <w:numId w:val="26"/>
        </w:numPr>
        <w:spacing w:after="0" w:line="240" w:lineRule="auto"/>
      </w:pPr>
      <w:r>
        <w:t>Dawn Cogan – St. Mark’s Youth Enrichment</w:t>
      </w:r>
    </w:p>
    <w:p w:rsidR="00D6771C" w:rsidRDefault="00D6771C" w:rsidP="00E04D71">
      <w:pPr>
        <w:pStyle w:val="ListParagraph"/>
        <w:numPr>
          <w:ilvl w:val="1"/>
          <w:numId w:val="26"/>
        </w:numPr>
        <w:spacing w:after="0" w:line="240" w:lineRule="auto"/>
      </w:pPr>
      <w:r>
        <w:t>Billy Stone – Oakridge Neighborhood Center</w:t>
      </w:r>
    </w:p>
    <w:p w:rsidR="00D6771C" w:rsidRDefault="00D6771C" w:rsidP="00E04D71">
      <w:pPr>
        <w:pStyle w:val="ListParagraph"/>
        <w:numPr>
          <w:ilvl w:val="1"/>
          <w:numId w:val="26"/>
        </w:numPr>
        <w:spacing w:after="0" w:line="240" w:lineRule="auto"/>
      </w:pPr>
      <w:r>
        <w:t>Loras Osterhaus – Clinton CSD</w:t>
      </w:r>
    </w:p>
    <w:p w:rsidR="00D6771C" w:rsidRDefault="00D6771C" w:rsidP="00E04D71">
      <w:pPr>
        <w:pStyle w:val="ListParagraph"/>
        <w:numPr>
          <w:ilvl w:val="1"/>
          <w:numId w:val="26"/>
        </w:numPr>
        <w:spacing w:after="0" w:line="240" w:lineRule="auto"/>
      </w:pPr>
      <w:r>
        <w:t xml:space="preserve">Virginia Kurth – Allamakee CSD </w:t>
      </w:r>
    </w:p>
    <w:p w:rsidR="00D6771C" w:rsidRDefault="00D6771C" w:rsidP="00E04D71">
      <w:pPr>
        <w:pStyle w:val="ListParagraph"/>
        <w:numPr>
          <w:ilvl w:val="1"/>
          <w:numId w:val="26"/>
        </w:numPr>
        <w:spacing w:after="0" w:line="240" w:lineRule="auto"/>
      </w:pPr>
      <w:r>
        <w:t>Melissa Widel – Andrew CSD</w:t>
      </w:r>
    </w:p>
    <w:p w:rsidR="00D6771C" w:rsidRDefault="00D6771C" w:rsidP="00E04D71">
      <w:pPr>
        <w:pStyle w:val="ListParagraph"/>
        <w:numPr>
          <w:ilvl w:val="1"/>
          <w:numId w:val="26"/>
        </w:numPr>
        <w:spacing w:after="0" w:line="240" w:lineRule="auto"/>
      </w:pPr>
      <w:r>
        <w:t xml:space="preserve">Megan Bogdan – YouthPort </w:t>
      </w:r>
    </w:p>
    <w:p w:rsidR="00D6771C" w:rsidRDefault="00D6771C" w:rsidP="00E04D71">
      <w:pPr>
        <w:pStyle w:val="ListParagraph"/>
        <w:numPr>
          <w:ilvl w:val="1"/>
          <w:numId w:val="26"/>
        </w:numPr>
        <w:spacing w:after="0" w:line="240" w:lineRule="auto"/>
      </w:pPr>
      <w:r>
        <w:t xml:space="preserve">Allison Wilson – MICA </w:t>
      </w:r>
    </w:p>
    <w:p w:rsidR="00D6771C" w:rsidRDefault="00D6771C" w:rsidP="00E04D71">
      <w:pPr>
        <w:pStyle w:val="ListParagraph"/>
        <w:numPr>
          <w:ilvl w:val="1"/>
          <w:numId w:val="26"/>
        </w:numPr>
        <w:spacing w:after="0" w:line="240" w:lineRule="auto"/>
      </w:pPr>
      <w:r>
        <w:t xml:space="preserve">Jenna Andrews – </w:t>
      </w:r>
      <w:r w:rsidR="00E04D71">
        <w:t>SHIP/BTB</w:t>
      </w:r>
    </w:p>
    <w:p w:rsidR="00D6771C" w:rsidRDefault="00D6771C" w:rsidP="00E04D71">
      <w:pPr>
        <w:pStyle w:val="ListParagraph"/>
        <w:numPr>
          <w:ilvl w:val="1"/>
          <w:numId w:val="26"/>
        </w:numPr>
        <w:spacing w:after="0" w:line="240" w:lineRule="auto"/>
      </w:pPr>
      <w:r>
        <w:t xml:space="preserve">Alyssa Gearhart – </w:t>
      </w:r>
      <w:r w:rsidR="00E04D71">
        <w:t xml:space="preserve">North Fayette </w:t>
      </w:r>
    </w:p>
    <w:p w:rsidR="00D6771C" w:rsidRDefault="00D6771C" w:rsidP="00E04D71">
      <w:pPr>
        <w:pStyle w:val="ListParagraph"/>
        <w:numPr>
          <w:ilvl w:val="1"/>
          <w:numId w:val="26"/>
        </w:numPr>
        <w:spacing w:after="0" w:line="240" w:lineRule="auto"/>
      </w:pPr>
      <w:r>
        <w:t xml:space="preserve">Beth Christoffer </w:t>
      </w:r>
      <w:r w:rsidR="00E04D71">
        <w:t xml:space="preserve">– Allamakee </w:t>
      </w:r>
    </w:p>
    <w:p w:rsidR="00D6771C" w:rsidRDefault="00902ACE" w:rsidP="00E04D71">
      <w:pPr>
        <w:pStyle w:val="ListParagraph"/>
        <w:numPr>
          <w:ilvl w:val="1"/>
          <w:numId w:val="26"/>
        </w:numPr>
        <w:spacing w:after="0" w:line="240" w:lineRule="auto"/>
      </w:pPr>
      <w:r>
        <w:t>Steph Stu</w:t>
      </w:r>
      <w:r w:rsidR="00D6771C">
        <w:t xml:space="preserve">lken – KOCU </w:t>
      </w:r>
    </w:p>
    <w:p w:rsidR="00D6771C" w:rsidRDefault="00D6771C" w:rsidP="00E04D71">
      <w:pPr>
        <w:pStyle w:val="ListParagraph"/>
        <w:numPr>
          <w:ilvl w:val="1"/>
          <w:numId w:val="26"/>
        </w:numPr>
        <w:spacing w:after="0" w:line="240" w:lineRule="auto"/>
      </w:pPr>
      <w:r>
        <w:t xml:space="preserve">Amy Whittington </w:t>
      </w:r>
      <w:r w:rsidR="00E04D71">
        <w:t>– Central Decatur</w:t>
      </w:r>
    </w:p>
    <w:p w:rsidR="00D6771C" w:rsidRDefault="00D6771C" w:rsidP="00E04D71">
      <w:pPr>
        <w:pStyle w:val="ListParagraph"/>
        <w:numPr>
          <w:ilvl w:val="1"/>
          <w:numId w:val="26"/>
        </w:numPr>
        <w:spacing w:after="0" w:line="240" w:lineRule="auto"/>
      </w:pPr>
      <w:r>
        <w:t>Lynn Redenbaugh</w:t>
      </w:r>
      <w:r w:rsidR="00E04D71">
        <w:t xml:space="preserve"> – Storm Lake</w:t>
      </w:r>
    </w:p>
    <w:p w:rsidR="00D6771C" w:rsidRDefault="00D6771C" w:rsidP="00E04D71">
      <w:pPr>
        <w:pStyle w:val="ListParagraph"/>
        <w:numPr>
          <w:ilvl w:val="1"/>
          <w:numId w:val="26"/>
        </w:numPr>
        <w:spacing w:after="0" w:line="240" w:lineRule="auto"/>
      </w:pPr>
      <w:r>
        <w:t>Amy Minteer – Iowa City</w:t>
      </w:r>
    </w:p>
    <w:p w:rsidR="00D6771C" w:rsidRDefault="00D6771C" w:rsidP="00E04D71">
      <w:pPr>
        <w:pStyle w:val="ListParagraph"/>
        <w:numPr>
          <w:ilvl w:val="1"/>
          <w:numId w:val="26"/>
        </w:numPr>
        <w:spacing w:after="0" w:line="240" w:lineRule="auto"/>
      </w:pPr>
      <w:r>
        <w:t>Cassie Gerst</w:t>
      </w:r>
      <w:r w:rsidR="00E04D71">
        <w:t xml:space="preserve"> - Burlington</w:t>
      </w:r>
    </w:p>
    <w:p w:rsidR="00D6771C" w:rsidRDefault="00D6771C" w:rsidP="00E04D71">
      <w:pPr>
        <w:pStyle w:val="ListParagraph"/>
        <w:numPr>
          <w:ilvl w:val="1"/>
          <w:numId w:val="26"/>
        </w:numPr>
        <w:spacing w:after="0" w:line="240" w:lineRule="auto"/>
      </w:pPr>
      <w:r>
        <w:t xml:space="preserve">Katelyn Fry </w:t>
      </w:r>
      <w:r w:rsidR="00E04D71">
        <w:t>- Andrew</w:t>
      </w:r>
    </w:p>
    <w:p w:rsidR="00D6771C" w:rsidRDefault="00D6771C" w:rsidP="00E04D71">
      <w:pPr>
        <w:pStyle w:val="ListParagraph"/>
        <w:numPr>
          <w:ilvl w:val="1"/>
          <w:numId w:val="26"/>
        </w:numPr>
        <w:spacing w:after="0" w:line="240" w:lineRule="auto"/>
      </w:pPr>
      <w:r>
        <w:t>Barb Schmitz – Oelwein</w:t>
      </w:r>
    </w:p>
    <w:p w:rsidR="00D6771C" w:rsidRDefault="00D6771C" w:rsidP="00E04D71">
      <w:pPr>
        <w:pStyle w:val="ListParagraph"/>
        <w:numPr>
          <w:ilvl w:val="1"/>
          <w:numId w:val="26"/>
        </w:numPr>
        <w:spacing w:after="0" w:line="240" w:lineRule="auto"/>
      </w:pPr>
      <w:r>
        <w:t xml:space="preserve">Kaitlin Schmidt – St. Mark’s </w:t>
      </w:r>
    </w:p>
    <w:p w:rsidR="00D6771C" w:rsidRDefault="00D6771C" w:rsidP="00E04D71">
      <w:pPr>
        <w:pStyle w:val="ListParagraph"/>
        <w:numPr>
          <w:ilvl w:val="1"/>
          <w:numId w:val="26"/>
        </w:numPr>
        <w:spacing w:after="0" w:line="240" w:lineRule="auto"/>
      </w:pPr>
      <w:r>
        <w:t>Christine Carlson – Storm Lake</w:t>
      </w:r>
    </w:p>
    <w:p w:rsidR="00D6771C" w:rsidRDefault="00D6771C" w:rsidP="00E04D71">
      <w:pPr>
        <w:pStyle w:val="ListParagraph"/>
        <w:numPr>
          <w:ilvl w:val="1"/>
          <w:numId w:val="26"/>
        </w:numPr>
        <w:spacing w:after="0" w:line="240" w:lineRule="auto"/>
      </w:pPr>
      <w:r>
        <w:t>David Setzer – BGCCV</w:t>
      </w:r>
    </w:p>
    <w:p w:rsidR="00D6771C" w:rsidRDefault="00E04D71" w:rsidP="00E04D71">
      <w:pPr>
        <w:pStyle w:val="ListParagraph"/>
        <w:numPr>
          <w:ilvl w:val="1"/>
          <w:numId w:val="26"/>
        </w:numPr>
        <w:spacing w:after="0" w:line="240" w:lineRule="auto"/>
      </w:pPr>
      <w:r>
        <w:t>Sam Graeve – Audubon</w:t>
      </w:r>
    </w:p>
    <w:p w:rsidR="00E04D71" w:rsidRDefault="00E04D71" w:rsidP="00E04D71">
      <w:pPr>
        <w:pStyle w:val="ListParagraph"/>
        <w:numPr>
          <w:ilvl w:val="1"/>
          <w:numId w:val="26"/>
        </w:numPr>
        <w:spacing w:after="0" w:line="240" w:lineRule="auto"/>
      </w:pPr>
      <w:r>
        <w:t>Katie Boatright – Fairfield</w:t>
      </w:r>
    </w:p>
    <w:p w:rsidR="00E04D71" w:rsidRDefault="00E04D71" w:rsidP="00E04D71">
      <w:pPr>
        <w:pStyle w:val="ListParagraph"/>
        <w:numPr>
          <w:ilvl w:val="1"/>
          <w:numId w:val="26"/>
        </w:numPr>
        <w:spacing w:after="0" w:line="240" w:lineRule="auto"/>
      </w:pPr>
      <w:r>
        <w:t>Rhonda Nelson – Bettendorf</w:t>
      </w:r>
    </w:p>
    <w:p w:rsidR="00E04D71" w:rsidRDefault="00E04D71" w:rsidP="00E04D71">
      <w:pPr>
        <w:pStyle w:val="ListParagraph"/>
        <w:numPr>
          <w:ilvl w:val="1"/>
          <w:numId w:val="26"/>
        </w:numPr>
        <w:spacing w:after="0" w:line="240" w:lineRule="auto"/>
      </w:pPr>
      <w:r>
        <w:t>Chelsea S</w:t>
      </w:r>
      <w:r w:rsidR="00902ACE">
        <w:t>zczyrbak</w:t>
      </w:r>
      <w:r>
        <w:t xml:space="preserve"> – BGCCV</w:t>
      </w:r>
    </w:p>
    <w:p w:rsidR="00E04D71" w:rsidRDefault="00E04D71" w:rsidP="00E04D71">
      <w:pPr>
        <w:pStyle w:val="ListParagraph"/>
        <w:numPr>
          <w:ilvl w:val="1"/>
          <w:numId w:val="26"/>
        </w:numPr>
        <w:spacing w:after="0" w:line="240" w:lineRule="auto"/>
      </w:pPr>
      <w:r>
        <w:t xml:space="preserve">Heidi Brown – DMPS </w:t>
      </w:r>
    </w:p>
    <w:p w:rsidR="00E04D71" w:rsidRDefault="00E04D71" w:rsidP="00E04D71">
      <w:pPr>
        <w:pStyle w:val="ListParagraph"/>
        <w:numPr>
          <w:ilvl w:val="1"/>
          <w:numId w:val="26"/>
        </w:numPr>
        <w:spacing w:after="0" w:line="240" w:lineRule="auto"/>
      </w:pPr>
      <w:r>
        <w:t>John Spinks – Oakridge</w:t>
      </w:r>
    </w:p>
    <w:p w:rsidR="00E04D71" w:rsidRDefault="00E04D71" w:rsidP="00E04D71">
      <w:pPr>
        <w:pStyle w:val="ListParagraph"/>
        <w:numPr>
          <w:ilvl w:val="1"/>
          <w:numId w:val="26"/>
        </w:numPr>
        <w:spacing w:after="0" w:line="240" w:lineRule="auto"/>
      </w:pPr>
      <w:r>
        <w:t>Emilee Harris – IAA</w:t>
      </w:r>
    </w:p>
    <w:p w:rsidR="003C32FF" w:rsidRDefault="003C32FF" w:rsidP="00E04D71">
      <w:pPr>
        <w:pStyle w:val="ListParagraph"/>
        <w:numPr>
          <w:ilvl w:val="1"/>
          <w:numId w:val="26"/>
        </w:numPr>
        <w:spacing w:after="0" w:line="240" w:lineRule="auto"/>
      </w:pPr>
      <w:r>
        <w:t>Jessie Stoffel – Council Bluffs</w:t>
      </w:r>
    </w:p>
    <w:p w:rsidR="00E04D71" w:rsidRDefault="00E04D71" w:rsidP="00E04D71">
      <w:pPr>
        <w:pStyle w:val="ListParagraph"/>
        <w:spacing w:after="0" w:line="240" w:lineRule="auto"/>
        <w:ind w:left="1440"/>
      </w:pPr>
    </w:p>
    <w:p w:rsidR="003C32FF" w:rsidRDefault="003C32FF" w:rsidP="003C32FF">
      <w:pPr>
        <w:spacing w:after="0" w:line="240" w:lineRule="auto"/>
        <w:sectPr w:rsidR="003C32FF" w:rsidSect="00E04D71">
          <w:type w:val="continuous"/>
          <w:pgSz w:w="12240" w:h="15840"/>
          <w:pgMar w:top="720" w:right="1440" w:bottom="1440" w:left="1440" w:header="720" w:footer="720" w:gutter="0"/>
          <w:cols w:num="2" w:space="720"/>
          <w:docGrid w:linePitch="360"/>
        </w:sectPr>
      </w:pPr>
    </w:p>
    <w:p w:rsidR="00E04D71" w:rsidRDefault="00E04D71" w:rsidP="00E04D71">
      <w:pPr>
        <w:pStyle w:val="ListParagraph"/>
        <w:spacing w:after="0" w:line="240" w:lineRule="auto"/>
        <w:ind w:left="1440"/>
      </w:pPr>
    </w:p>
    <w:p w:rsidR="007B39E3" w:rsidRPr="00A9227F" w:rsidRDefault="00E04D71" w:rsidP="00E04D71">
      <w:pPr>
        <w:spacing w:after="0" w:line="240" w:lineRule="auto"/>
        <w:ind w:left="360"/>
        <w:rPr>
          <w:b/>
        </w:rPr>
      </w:pPr>
      <w:r w:rsidRPr="00A9227F">
        <w:rPr>
          <w:b/>
        </w:rPr>
        <w:t>Opening comments from Vic:</w:t>
      </w:r>
    </w:p>
    <w:p w:rsidR="00E04D71" w:rsidRDefault="00E04D71" w:rsidP="00E04D71">
      <w:pPr>
        <w:pStyle w:val="ListParagraph"/>
        <w:numPr>
          <w:ilvl w:val="0"/>
          <w:numId w:val="27"/>
        </w:numPr>
        <w:spacing w:after="0" w:line="240" w:lineRule="auto"/>
      </w:pPr>
      <w:r>
        <w:t>Please remember to take care of yo</w:t>
      </w:r>
      <w:r w:rsidR="00A9227F">
        <w:t>urselves.  This is a scary time and we need to be at our best.</w:t>
      </w:r>
    </w:p>
    <w:p w:rsidR="00E04D71" w:rsidRDefault="00E04D71" w:rsidP="00E04D71">
      <w:pPr>
        <w:pStyle w:val="ListParagraph"/>
        <w:numPr>
          <w:ilvl w:val="0"/>
          <w:numId w:val="27"/>
        </w:numPr>
        <w:spacing w:after="0" w:line="240" w:lineRule="auto"/>
      </w:pPr>
      <w:r>
        <w:t xml:space="preserve">Please remember that Vic </w:t>
      </w:r>
      <w:r w:rsidR="00A9227F">
        <w:t xml:space="preserve">is available for calls or emails at any time but </w:t>
      </w:r>
      <w:r>
        <w:t xml:space="preserve">may not be able to immediately provide an answer to you – the IDOE is closely monitoring </w:t>
      </w:r>
      <w:r w:rsidR="00A9227F">
        <w:t>communications and guidance to ensure accurate information is shared</w:t>
      </w:r>
      <w:r w:rsidR="003C32FF">
        <w:t xml:space="preserve">.  </w:t>
      </w:r>
    </w:p>
    <w:p w:rsidR="003C32FF" w:rsidRDefault="003C32FF" w:rsidP="00E04D71">
      <w:pPr>
        <w:pStyle w:val="ListParagraph"/>
        <w:numPr>
          <w:ilvl w:val="0"/>
          <w:numId w:val="27"/>
        </w:numPr>
        <w:spacing w:after="0" w:line="240" w:lineRule="auto"/>
      </w:pPr>
      <w:r>
        <w:t xml:space="preserve">There is no new guidance </w:t>
      </w:r>
      <w:r w:rsidR="00A9227F">
        <w:t>from the federal or state level at this time.</w:t>
      </w:r>
    </w:p>
    <w:p w:rsidR="00E04D71" w:rsidRDefault="00E04D71" w:rsidP="00E04D71">
      <w:pPr>
        <w:pStyle w:val="ListParagraph"/>
        <w:numPr>
          <w:ilvl w:val="0"/>
          <w:numId w:val="27"/>
        </w:numPr>
        <w:spacing w:after="0" w:line="240" w:lineRule="auto"/>
      </w:pPr>
      <w:r>
        <w:t xml:space="preserve">Vic has the contracts </w:t>
      </w:r>
      <w:r w:rsidR="00A9227F">
        <w:t xml:space="preserve">for Cohort 15 </w:t>
      </w:r>
      <w:r>
        <w:t>done and will send as soon as he’s able.</w:t>
      </w:r>
      <w:r w:rsidR="00A9227F">
        <w:t xml:space="preserve"> The system will open in May.  </w:t>
      </w:r>
    </w:p>
    <w:p w:rsidR="003C32FF" w:rsidRDefault="00A9227F" w:rsidP="00E04D71">
      <w:pPr>
        <w:pStyle w:val="ListParagraph"/>
        <w:numPr>
          <w:ilvl w:val="0"/>
          <w:numId w:val="27"/>
        </w:numPr>
        <w:spacing w:after="0" w:line="240" w:lineRule="auto"/>
      </w:pPr>
      <w:r>
        <w:t>Vic has r</w:t>
      </w:r>
      <w:r w:rsidR="003C32FF">
        <w:t xml:space="preserve">eceived notification </w:t>
      </w:r>
      <w:r>
        <w:t xml:space="preserve">from </w:t>
      </w:r>
      <w:r w:rsidRPr="00836982">
        <w:t xml:space="preserve">the </w:t>
      </w:r>
      <w:r w:rsidR="00837379" w:rsidRPr="00836982">
        <w:t xml:space="preserve">US </w:t>
      </w:r>
      <w:r w:rsidR="00836982" w:rsidRPr="00836982">
        <w:t xml:space="preserve">Department </w:t>
      </w:r>
      <w:r w:rsidR="00837379" w:rsidRPr="00836982">
        <w:t>of Ed</w:t>
      </w:r>
      <w:r w:rsidR="00836982" w:rsidRPr="00836982">
        <w:t>ucation</w:t>
      </w:r>
      <w:r w:rsidRPr="00836982">
        <w:t xml:space="preserve"> regarding next year’s RFA cycle.  Cohort 16 will have</w:t>
      </w:r>
      <w:r w:rsidR="003C32FF" w:rsidRPr="00836982">
        <w:t xml:space="preserve"> $6 million available </w:t>
      </w:r>
      <w:r w:rsidRPr="00836982">
        <w:t>in</w:t>
      </w:r>
      <w:r w:rsidR="003C32FF" w:rsidRPr="00836982">
        <w:t xml:space="preserve"> program funds.  This</w:t>
      </w:r>
      <w:r w:rsidR="003C32FF">
        <w:t xml:space="preserve"> is</w:t>
      </w:r>
      <w:r>
        <w:t xml:space="preserve"> a reduction from previous years as it aligns with </w:t>
      </w:r>
      <w:r w:rsidR="003C32FF">
        <w:t xml:space="preserve">Iowa’s Free and Reduced Price Lunch numbers.  </w:t>
      </w:r>
    </w:p>
    <w:p w:rsidR="007B39E3" w:rsidRDefault="007B39E3" w:rsidP="007B39E3">
      <w:pPr>
        <w:spacing w:after="0" w:line="240" w:lineRule="auto"/>
      </w:pPr>
    </w:p>
    <w:p w:rsidR="000F5670" w:rsidRPr="00A9227F" w:rsidRDefault="000F5670" w:rsidP="000F5670">
      <w:pPr>
        <w:pStyle w:val="ListParagraph"/>
        <w:numPr>
          <w:ilvl w:val="0"/>
          <w:numId w:val="25"/>
        </w:numPr>
        <w:spacing w:after="0" w:line="240" w:lineRule="auto"/>
        <w:rPr>
          <w:b/>
        </w:rPr>
      </w:pPr>
      <w:r w:rsidRPr="00A9227F">
        <w:rPr>
          <w:b/>
        </w:rPr>
        <w:t>Site Check In – How are things going?</w:t>
      </w:r>
    </w:p>
    <w:p w:rsidR="008C4B65" w:rsidRDefault="009D35C6" w:rsidP="008C4B65">
      <w:pPr>
        <w:pStyle w:val="ListParagraph"/>
        <w:spacing w:after="0" w:line="240" w:lineRule="auto"/>
      </w:pPr>
      <w:r>
        <w:t>Skipped this agenda item.</w:t>
      </w:r>
    </w:p>
    <w:p w:rsidR="009D35C6" w:rsidRDefault="009D35C6" w:rsidP="008C4B65">
      <w:pPr>
        <w:pStyle w:val="ListParagraph"/>
        <w:spacing w:after="0" w:line="240" w:lineRule="auto"/>
      </w:pPr>
    </w:p>
    <w:p w:rsidR="009D35C6" w:rsidRDefault="009D35C6" w:rsidP="008C4B65">
      <w:pPr>
        <w:pStyle w:val="ListParagraph"/>
        <w:spacing w:after="0" w:line="240" w:lineRule="auto"/>
      </w:pPr>
    </w:p>
    <w:p w:rsidR="008A5515" w:rsidRDefault="008A5515" w:rsidP="008A5515">
      <w:pPr>
        <w:pStyle w:val="ListParagraph"/>
        <w:spacing w:after="0" w:line="240" w:lineRule="auto"/>
      </w:pPr>
    </w:p>
    <w:p w:rsidR="008A5515" w:rsidRPr="00A9227F" w:rsidRDefault="008A5515" w:rsidP="000F5670">
      <w:pPr>
        <w:pStyle w:val="ListParagraph"/>
        <w:numPr>
          <w:ilvl w:val="0"/>
          <w:numId w:val="25"/>
        </w:numPr>
        <w:spacing w:after="0" w:line="240" w:lineRule="auto"/>
        <w:rPr>
          <w:b/>
        </w:rPr>
      </w:pPr>
      <w:r w:rsidRPr="00A9227F">
        <w:rPr>
          <w:b/>
        </w:rPr>
        <w:t>Update on the APR data collection and local evaluation (brief)</w:t>
      </w:r>
    </w:p>
    <w:p w:rsidR="007B39E3" w:rsidRDefault="00765599" w:rsidP="00765599">
      <w:pPr>
        <w:spacing w:after="0" w:line="240" w:lineRule="auto"/>
        <w:ind w:left="720"/>
      </w:pPr>
      <w:r>
        <w:t xml:space="preserve">Vic was on a call recently in with the </w:t>
      </w:r>
      <w:r w:rsidR="00E04D71">
        <w:t xml:space="preserve">Feds </w:t>
      </w:r>
      <w:r>
        <w:t xml:space="preserve">stated they would </w:t>
      </w:r>
      <w:r w:rsidR="00E04D71">
        <w:t>like to have a data collection</w:t>
      </w:r>
      <w:r>
        <w:t xml:space="preserve"> for this year</w:t>
      </w:r>
      <w:r w:rsidR="00E04D71">
        <w:t xml:space="preserve">, but </w:t>
      </w:r>
      <w:r>
        <w:t xml:space="preserve">it </w:t>
      </w:r>
      <w:r w:rsidR="00E04D71">
        <w:t>probably won’t st</w:t>
      </w:r>
      <w:r>
        <w:t>art</w:t>
      </w:r>
      <w:r w:rsidR="00E04D71">
        <w:t xml:space="preserve"> until August.  </w:t>
      </w:r>
      <w:r>
        <w:t xml:space="preserve">There will be a </w:t>
      </w:r>
      <w:r w:rsidR="00E04D71">
        <w:t xml:space="preserve">check box </w:t>
      </w:r>
      <w:r>
        <w:t xml:space="preserve">in the system for sites that </w:t>
      </w:r>
      <w:r w:rsidR="00E04D71">
        <w:t>don’</w:t>
      </w:r>
      <w:r>
        <w:t>t have that</w:t>
      </w:r>
      <w:r w:rsidR="00E04D71">
        <w:t xml:space="preserve"> data.  </w:t>
      </w:r>
      <w:r>
        <w:t xml:space="preserve">The APR will ask for attendance but there will be an </w:t>
      </w:r>
      <w:r w:rsidR="00E04D71">
        <w:t xml:space="preserve">input box </w:t>
      </w:r>
      <w:r>
        <w:t xml:space="preserve">in which to provide </w:t>
      </w:r>
      <w:r w:rsidR="00E04D71">
        <w:t xml:space="preserve">anecdotal data.  </w:t>
      </w:r>
    </w:p>
    <w:p w:rsidR="007B39E3" w:rsidRDefault="007B39E3" w:rsidP="007B39E3">
      <w:pPr>
        <w:spacing w:after="0" w:line="240" w:lineRule="auto"/>
      </w:pPr>
    </w:p>
    <w:p w:rsidR="007B39E3" w:rsidRPr="007E045F" w:rsidRDefault="007B39E3" w:rsidP="000F5670">
      <w:pPr>
        <w:pStyle w:val="ListParagraph"/>
        <w:numPr>
          <w:ilvl w:val="0"/>
          <w:numId w:val="25"/>
        </w:numPr>
        <w:spacing w:after="0" w:line="240" w:lineRule="auto"/>
        <w:rPr>
          <w:b/>
        </w:rPr>
      </w:pPr>
      <w:r w:rsidRPr="007E045F">
        <w:rPr>
          <w:b/>
        </w:rPr>
        <w:t>Summer Programming</w:t>
      </w:r>
    </w:p>
    <w:p w:rsidR="00E04D71" w:rsidRDefault="00765599" w:rsidP="00765599">
      <w:pPr>
        <w:spacing w:after="0" w:line="240" w:lineRule="auto"/>
        <w:ind w:left="720"/>
      </w:pPr>
      <w:r>
        <w:t>We are a</w:t>
      </w:r>
      <w:r w:rsidR="00E04D71">
        <w:t>ll eager</w:t>
      </w:r>
      <w:r>
        <w:t>ly</w:t>
      </w:r>
      <w:r w:rsidR="00E04D71">
        <w:t xml:space="preserve"> awaiting guidance </w:t>
      </w:r>
      <w:r>
        <w:t xml:space="preserve">from the Governor’s office regarding summer programming.  </w:t>
      </w:r>
      <w:r w:rsidR="00E04D71">
        <w:t>Vic</w:t>
      </w:r>
      <w:r>
        <w:t xml:space="preserve"> is not aware of a </w:t>
      </w:r>
      <w:r w:rsidR="00E04D71">
        <w:t xml:space="preserve">timeline </w:t>
      </w:r>
      <w:r>
        <w:t>as they are waiting on data to make the best decision</w:t>
      </w:r>
      <w:r w:rsidR="00E04D71">
        <w:t xml:space="preserve">. </w:t>
      </w:r>
      <w:r>
        <w:t xml:space="preserve"> Vic would like to encourage</w:t>
      </w:r>
      <w:r w:rsidR="00E04D71">
        <w:t xml:space="preserve"> sites to prepare for summer as if they will be able to serve </w:t>
      </w:r>
      <w:r>
        <w:t xml:space="preserve">kids as normal as possible. </w:t>
      </w:r>
      <w:r w:rsidR="00E04D71">
        <w:t>If summer</w:t>
      </w:r>
      <w:r>
        <w:t xml:space="preserve"> programming</w:t>
      </w:r>
      <w:r w:rsidR="00E04D71">
        <w:t xml:space="preserve"> doesn’</w:t>
      </w:r>
      <w:r>
        <w:t xml:space="preserve">t happen, </w:t>
      </w:r>
      <w:r w:rsidR="003C32FF">
        <w:t>carryover</w:t>
      </w:r>
      <w:r>
        <w:t xml:space="preserve"> of funds is available</w:t>
      </w:r>
      <w:r w:rsidR="003C32FF">
        <w:t xml:space="preserve">.  </w:t>
      </w:r>
      <w:r>
        <w:t>Vic e</w:t>
      </w:r>
      <w:r w:rsidR="003C32FF">
        <w:t>ncouraged the site</w:t>
      </w:r>
      <w:r>
        <w:t>s to look up the outdoor classr</w:t>
      </w:r>
      <w:r w:rsidR="003C32FF">
        <w:t>oom webinar from yesterday</w:t>
      </w:r>
      <w:r>
        <w:t xml:space="preserve"> to get a few ideas about ways to engage kids in outdoor summer learning</w:t>
      </w:r>
      <w:r w:rsidR="003C32FF">
        <w:t>.</w:t>
      </w:r>
    </w:p>
    <w:p w:rsidR="008C4B65" w:rsidRDefault="008C4B65" w:rsidP="008C4B65">
      <w:pPr>
        <w:spacing w:after="0" w:line="240" w:lineRule="auto"/>
      </w:pPr>
    </w:p>
    <w:p w:rsidR="007B39E3" w:rsidRDefault="007B39E3" w:rsidP="007B39E3">
      <w:pPr>
        <w:spacing w:after="0" w:line="240" w:lineRule="auto"/>
      </w:pPr>
    </w:p>
    <w:p w:rsidR="008A5515" w:rsidRPr="00836982" w:rsidRDefault="008A5515" w:rsidP="008A5515">
      <w:pPr>
        <w:pStyle w:val="ListParagraph"/>
        <w:numPr>
          <w:ilvl w:val="0"/>
          <w:numId w:val="25"/>
        </w:numPr>
        <w:spacing w:after="0" w:line="240" w:lineRule="auto"/>
        <w:rPr>
          <w:b/>
        </w:rPr>
      </w:pPr>
      <w:r w:rsidRPr="00836982">
        <w:rPr>
          <w:b/>
        </w:rPr>
        <w:t xml:space="preserve">Q&amp;A regarding </w:t>
      </w:r>
      <w:r w:rsidR="00837379" w:rsidRPr="00836982">
        <w:rPr>
          <w:b/>
        </w:rPr>
        <w:t xml:space="preserve">approved </w:t>
      </w:r>
      <w:r w:rsidRPr="00836982">
        <w:rPr>
          <w:b/>
        </w:rPr>
        <w:t>guidance sent 4/22</w:t>
      </w:r>
      <w:r w:rsidR="00837379" w:rsidRPr="00836982">
        <w:rPr>
          <w:b/>
        </w:rPr>
        <w:t xml:space="preserve"> via email</w:t>
      </w:r>
    </w:p>
    <w:p w:rsidR="00765599" w:rsidRDefault="00765599" w:rsidP="00765599">
      <w:pPr>
        <w:pStyle w:val="ListParagraph"/>
        <w:spacing w:after="0" w:line="240" w:lineRule="auto"/>
        <w:ind w:left="1440"/>
      </w:pPr>
    </w:p>
    <w:p w:rsidR="007E262B" w:rsidRPr="00582FDA" w:rsidRDefault="007E262B" w:rsidP="003C32FF">
      <w:pPr>
        <w:spacing w:after="0" w:line="240" w:lineRule="auto"/>
        <w:ind w:left="720"/>
        <w:rPr>
          <w:u w:val="single"/>
        </w:rPr>
      </w:pPr>
      <w:r w:rsidRPr="00582FDA">
        <w:rPr>
          <w:u w:val="single"/>
        </w:rPr>
        <w:t>Summer Programming:</w:t>
      </w:r>
    </w:p>
    <w:p w:rsidR="007E262B" w:rsidRDefault="007E262B" w:rsidP="003C32FF">
      <w:pPr>
        <w:spacing w:after="0" w:line="240" w:lineRule="auto"/>
        <w:ind w:left="720"/>
      </w:pPr>
      <w:r>
        <w:t>Q: I</w:t>
      </w:r>
      <w:r w:rsidR="003C32FF">
        <w:t xml:space="preserve">f there is no </w:t>
      </w:r>
      <w:r>
        <w:t xml:space="preserve">in-person </w:t>
      </w:r>
      <w:r w:rsidR="003C32FF">
        <w:t>summer programming, can we off</w:t>
      </w:r>
      <w:r>
        <w:t>er virtual summer programming?</w:t>
      </w:r>
    </w:p>
    <w:p w:rsidR="003C32FF" w:rsidRDefault="007E262B" w:rsidP="003C32FF">
      <w:pPr>
        <w:spacing w:after="0" w:line="240" w:lineRule="auto"/>
        <w:ind w:left="720"/>
      </w:pPr>
      <w:r>
        <w:t xml:space="preserve">A: </w:t>
      </w:r>
      <w:r w:rsidR="003C32FF">
        <w:t>Yes, we want to provide as much as we can for these kids.  The DE and the IDOE are asking us to be as flexible as possible at this time.  We need to mitigate summer slide.</w:t>
      </w:r>
    </w:p>
    <w:p w:rsidR="003C32FF" w:rsidRDefault="003C32FF" w:rsidP="003C32FF">
      <w:pPr>
        <w:spacing w:after="0" w:line="240" w:lineRule="auto"/>
        <w:ind w:left="720"/>
      </w:pPr>
    </w:p>
    <w:p w:rsidR="007E262B" w:rsidRDefault="007E262B" w:rsidP="003C32FF">
      <w:pPr>
        <w:spacing w:after="0" w:line="240" w:lineRule="auto"/>
        <w:ind w:left="720"/>
      </w:pPr>
      <w:r>
        <w:t xml:space="preserve">Q: </w:t>
      </w:r>
      <w:r w:rsidR="003C32FF">
        <w:t xml:space="preserve">If summer happens, </w:t>
      </w:r>
      <w:r>
        <w:t>our site is c</w:t>
      </w:r>
      <w:r w:rsidR="003C32FF">
        <w:t>oncern</w:t>
      </w:r>
      <w:r>
        <w:t xml:space="preserve">ed with a possible outbreak. Due to a </w:t>
      </w:r>
      <w:r w:rsidR="003C32FF">
        <w:t xml:space="preserve">reduction in staff, </w:t>
      </w:r>
      <w:r>
        <w:t xml:space="preserve">we are concerned about the management of such a situation.  Who would provide PPE? </w:t>
      </w:r>
    </w:p>
    <w:p w:rsidR="003C32FF" w:rsidRPr="00836982" w:rsidRDefault="007E262B" w:rsidP="003C32FF">
      <w:pPr>
        <w:spacing w:after="0" w:line="240" w:lineRule="auto"/>
        <w:ind w:left="720"/>
      </w:pPr>
      <w:r>
        <w:t>A:</w:t>
      </w:r>
      <w:r w:rsidR="003C32FF">
        <w:t xml:space="preserve">  </w:t>
      </w:r>
      <w:r>
        <w:t>W</w:t>
      </w:r>
      <w:r w:rsidR="003C32FF">
        <w:t>e ne</w:t>
      </w:r>
      <w:r>
        <w:t>ed to make sure kids are safe so it’s ok to purchase items like a thermometer, masks, hand sanitizer, etc.  It would also be a good idea to w</w:t>
      </w:r>
      <w:r w:rsidR="003C32FF">
        <w:t>ork with your local health department</w:t>
      </w:r>
      <w:r>
        <w:t xml:space="preserve"> to develop a </w:t>
      </w:r>
      <w:r w:rsidRPr="00836982">
        <w:t>plan</w:t>
      </w:r>
      <w:r w:rsidR="00837379" w:rsidRPr="00836982">
        <w:t xml:space="preserve"> to </w:t>
      </w:r>
      <w:r w:rsidR="00836982" w:rsidRPr="00836982">
        <w:t>e</w:t>
      </w:r>
      <w:r w:rsidR="00837379" w:rsidRPr="00836982">
        <w:t>nsure safety</w:t>
      </w:r>
      <w:r w:rsidRPr="00836982">
        <w:t>.</w:t>
      </w:r>
      <w:r w:rsidR="00837379" w:rsidRPr="00836982">
        <w:t xml:space="preserve">  </w:t>
      </w:r>
    </w:p>
    <w:p w:rsidR="003C32FF" w:rsidRPr="00836982" w:rsidRDefault="003C32FF" w:rsidP="003C32FF">
      <w:pPr>
        <w:spacing w:after="0" w:line="240" w:lineRule="auto"/>
        <w:ind w:left="720"/>
      </w:pPr>
    </w:p>
    <w:p w:rsidR="007E262B" w:rsidRPr="00836982" w:rsidRDefault="007E262B" w:rsidP="003C32FF">
      <w:pPr>
        <w:spacing w:after="0" w:line="240" w:lineRule="auto"/>
        <w:ind w:left="720"/>
        <w:rPr>
          <w:u w:val="single"/>
        </w:rPr>
      </w:pPr>
      <w:r w:rsidRPr="00836982">
        <w:rPr>
          <w:u w:val="single"/>
        </w:rPr>
        <w:t>APR and Data Collection</w:t>
      </w:r>
      <w:r w:rsidR="00582FDA" w:rsidRPr="00836982">
        <w:rPr>
          <w:u w:val="single"/>
        </w:rPr>
        <w:t xml:space="preserve"> and Local Evaluation</w:t>
      </w:r>
      <w:r w:rsidRPr="00836982">
        <w:rPr>
          <w:u w:val="single"/>
        </w:rPr>
        <w:t xml:space="preserve">: </w:t>
      </w:r>
    </w:p>
    <w:p w:rsidR="00582FDA" w:rsidRPr="00836982" w:rsidRDefault="00582FDA" w:rsidP="003C32FF">
      <w:pPr>
        <w:spacing w:after="0" w:line="240" w:lineRule="auto"/>
        <w:ind w:left="720"/>
      </w:pPr>
      <w:r w:rsidRPr="00836982">
        <w:t xml:space="preserve">Q:  Just confirming that you stated that there would be a box to check on the APR system if we do not have that data.  Will checking that box be held against us? </w:t>
      </w:r>
    </w:p>
    <w:p w:rsidR="00582FDA" w:rsidRPr="00836982" w:rsidRDefault="00582FDA" w:rsidP="003C32FF">
      <w:pPr>
        <w:spacing w:after="0" w:line="240" w:lineRule="auto"/>
        <w:ind w:left="720"/>
      </w:pPr>
      <w:r w:rsidRPr="00836982">
        <w:t xml:space="preserve">A:  Yes, there will be a </w:t>
      </w:r>
      <w:r w:rsidR="00837379" w:rsidRPr="00836982">
        <w:t xml:space="preserve">check </w:t>
      </w:r>
      <w:r w:rsidRPr="00836982">
        <w:t>box</w:t>
      </w:r>
      <w:r w:rsidR="00837379" w:rsidRPr="00836982">
        <w:t xml:space="preserve"> if you do not have data</w:t>
      </w:r>
      <w:r w:rsidRPr="00836982">
        <w:t xml:space="preserve">.  No, </w:t>
      </w:r>
      <w:r w:rsidR="00837379" w:rsidRPr="00836982">
        <w:t>not being able to access data</w:t>
      </w:r>
      <w:r w:rsidRPr="00836982">
        <w:t xml:space="preserve"> will not be held against you.</w:t>
      </w:r>
      <w:r w:rsidR="00837379" w:rsidRPr="00836982">
        <w:t xml:space="preserve">  Remember that state assessments are not going to take place.</w:t>
      </w:r>
    </w:p>
    <w:p w:rsidR="00582FDA" w:rsidRPr="00836982" w:rsidRDefault="00582FDA" w:rsidP="003C32FF">
      <w:pPr>
        <w:spacing w:after="0" w:line="240" w:lineRule="auto"/>
        <w:ind w:left="720"/>
      </w:pPr>
    </w:p>
    <w:p w:rsidR="00582FDA" w:rsidRPr="00836982" w:rsidRDefault="00582FDA" w:rsidP="003C32FF">
      <w:pPr>
        <w:spacing w:after="0" w:line="240" w:lineRule="auto"/>
        <w:ind w:left="720"/>
      </w:pPr>
      <w:r w:rsidRPr="00836982">
        <w:t>Q: Will we still need to complete a Local Evaluation?</w:t>
      </w:r>
    </w:p>
    <w:p w:rsidR="00582FDA" w:rsidRDefault="00582FDA" w:rsidP="00582FDA">
      <w:pPr>
        <w:spacing w:after="0" w:line="240" w:lineRule="auto"/>
        <w:ind w:left="720"/>
      </w:pPr>
      <w:r w:rsidRPr="00836982">
        <w:t>A: Yes, we will still do this but it will be different – probably more anecdotal in nature</w:t>
      </w:r>
      <w:r w:rsidR="00837379" w:rsidRPr="00836982">
        <w:t>- Less data and more human relation stories</w:t>
      </w:r>
      <w:r w:rsidRPr="00836982">
        <w:t xml:space="preserve">.  ERMS will be revising the template to reflect changes to the document.  The Evaluation </w:t>
      </w:r>
      <w:r w:rsidR="00837379" w:rsidRPr="00836982">
        <w:t>Committee</w:t>
      </w:r>
      <w:r w:rsidRPr="00836982">
        <w:t xml:space="preserve"> will review and provide insight before it is shared with the larger network. We are almost done with the State Evaluation</w:t>
      </w:r>
      <w:r w:rsidR="00837379" w:rsidRPr="00836982">
        <w:t xml:space="preserve"> for 2019</w:t>
      </w:r>
      <w:r w:rsidRPr="00836982">
        <w:t>.</w:t>
      </w:r>
      <w:r>
        <w:t xml:space="preserve">  </w:t>
      </w:r>
    </w:p>
    <w:p w:rsidR="007E045F" w:rsidRDefault="007E045F" w:rsidP="00582FDA">
      <w:pPr>
        <w:spacing w:after="0" w:line="240" w:lineRule="auto"/>
        <w:ind w:left="720"/>
      </w:pPr>
    </w:p>
    <w:p w:rsidR="007E045F" w:rsidRDefault="007E045F" w:rsidP="00582FDA">
      <w:pPr>
        <w:spacing w:after="0" w:line="240" w:lineRule="auto"/>
        <w:ind w:left="720"/>
      </w:pPr>
      <w:r>
        <w:t>Q: Will teacher surveys be required?</w:t>
      </w:r>
    </w:p>
    <w:p w:rsidR="007E045F" w:rsidRDefault="007E045F" w:rsidP="007E045F">
      <w:pPr>
        <w:spacing w:after="0" w:line="240" w:lineRule="auto"/>
        <w:ind w:left="720"/>
      </w:pPr>
      <w:r>
        <w:t>A:  The Feds may ask you to do the survey in September, but that is not a given at this point</w:t>
      </w:r>
      <w:r w:rsidRPr="00836982">
        <w:t xml:space="preserve">.  </w:t>
      </w:r>
      <w:r w:rsidR="00837379" w:rsidRPr="00836982">
        <w:t>Vic will provide updates as information on the APR comes down from the feds.</w:t>
      </w:r>
    </w:p>
    <w:p w:rsidR="007E045F" w:rsidRDefault="007E045F" w:rsidP="00582FDA">
      <w:pPr>
        <w:spacing w:after="0" w:line="240" w:lineRule="auto"/>
        <w:ind w:left="720"/>
      </w:pPr>
    </w:p>
    <w:p w:rsidR="00582FDA" w:rsidRDefault="00582FDA" w:rsidP="00582FDA">
      <w:pPr>
        <w:spacing w:after="0" w:line="240" w:lineRule="auto"/>
      </w:pPr>
    </w:p>
    <w:p w:rsidR="00582FDA" w:rsidRPr="00582FDA" w:rsidRDefault="00582FDA" w:rsidP="003C32FF">
      <w:pPr>
        <w:spacing w:after="0" w:line="240" w:lineRule="auto"/>
        <w:ind w:left="720"/>
        <w:rPr>
          <w:u w:val="single"/>
        </w:rPr>
      </w:pPr>
      <w:r w:rsidRPr="00582FDA">
        <w:rPr>
          <w:u w:val="single"/>
        </w:rPr>
        <w:t>Quarterly Claims:</w:t>
      </w:r>
    </w:p>
    <w:p w:rsidR="00582FDA" w:rsidRDefault="00582FDA" w:rsidP="00582FDA">
      <w:pPr>
        <w:spacing w:after="0" w:line="240" w:lineRule="auto"/>
        <w:ind w:left="720"/>
      </w:pPr>
      <w:r>
        <w:t xml:space="preserve">Q:  </w:t>
      </w:r>
      <w:r w:rsidR="003C32FF">
        <w:t>If we need to ask for a carry-over, when is it due and can we have 4</w:t>
      </w:r>
      <w:r w:rsidR="003C32FF" w:rsidRPr="003C32FF">
        <w:rPr>
          <w:vertAlign w:val="superscript"/>
        </w:rPr>
        <w:t>th</w:t>
      </w:r>
      <w:r w:rsidR="003C32FF">
        <w:t xml:space="preserve"> quarter expense</w:t>
      </w:r>
      <w:r>
        <w:t xml:space="preserve">s? </w:t>
      </w:r>
    </w:p>
    <w:p w:rsidR="003C32FF" w:rsidRDefault="00582FDA" w:rsidP="00582FDA">
      <w:pPr>
        <w:spacing w:after="0" w:line="240" w:lineRule="auto"/>
        <w:ind w:left="720"/>
      </w:pPr>
      <w:r>
        <w:t>A:  The exact date is still u</w:t>
      </w:r>
      <w:r w:rsidR="003C32FF">
        <w:t xml:space="preserve">nknown </w:t>
      </w:r>
      <w:r>
        <w:t xml:space="preserve">but will </w:t>
      </w:r>
      <w:r w:rsidR="003C32FF">
        <w:t xml:space="preserve">probably </w:t>
      </w:r>
      <w:r>
        <w:t xml:space="preserve">be at the </w:t>
      </w:r>
      <w:r w:rsidR="003C32FF">
        <w:t xml:space="preserve">end of May.  </w:t>
      </w:r>
      <w:r>
        <w:t>Please c</w:t>
      </w:r>
      <w:r w:rsidR="003C32FF">
        <w:t>ontact Vic if you have an amount in mind</w:t>
      </w:r>
      <w:r>
        <w:t xml:space="preserve"> for the carryover</w:t>
      </w:r>
      <w:r w:rsidR="003C32FF">
        <w:t>, if he can put it in your new contract, it’s much simple</w:t>
      </w:r>
      <w:r>
        <w:t xml:space="preserve">r but you can </w:t>
      </w:r>
      <w:r w:rsidR="003C32FF">
        <w:t xml:space="preserve">still do </w:t>
      </w:r>
      <w:r>
        <w:t xml:space="preserve">a </w:t>
      </w:r>
      <w:r w:rsidR="003C32FF">
        <w:t>carry-over with amendment.  Expen</w:t>
      </w:r>
      <w:r>
        <w:t>s</w:t>
      </w:r>
      <w:r w:rsidR="003C32FF">
        <w:t>es in the 4</w:t>
      </w:r>
      <w:r w:rsidR="003C32FF" w:rsidRPr="003C32FF">
        <w:rPr>
          <w:vertAlign w:val="superscript"/>
        </w:rPr>
        <w:t>th</w:t>
      </w:r>
      <w:r w:rsidR="003C32FF">
        <w:t xml:space="preserve"> quarter are absolutely fine.</w:t>
      </w:r>
    </w:p>
    <w:p w:rsidR="00582FDA" w:rsidRDefault="00582FDA" w:rsidP="00582FDA">
      <w:pPr>
        <w:spacing w:after="0" w:line="240" w:lineRule="auto"/>
        <w:ind w:left="720"/>
      </w:pPr>
    </w:p>
    <w:p w:rsidR="00582FDA" w:rsidRDefault="00582FDA" w:rsidP="00582FDA">
      <w:pPr>
        <w:spacing w:after="0" w:line="240" w:lineRule="auto"/>
        <w:ind w:left="720"/>
      </w:pPr>
      <w:r>
        <w:t>Q:  Can you remind us about the plan for transitioning 5</w:t>
      </w:r>
      <w:r w:rsidRPr="00582FDA">
        <w:rPr>
          <w:vertAlign w:val="superscript"/>
        </w:rPr>
        <w:t>th</w:t>
      </w:r>
      <w:r>
        <w:t xml:space="preserve"> year grantees?</w:t>
      </w:r>
    </w:p>
    <w:p w:rsidR="00582FDA" w:rsidRDefault="00582FDA" w:rsidP="00582FDA">
      <w:pPr>
        <w:spacing w:after="0" w:line="240" w:lineRule="auto"/>
        <w:ind w:left="720"/>
      </w:pPr>
      <w:r>
        <w:t xml:space="preserve">A:  We are considering </w:t>
      </w:r>
      <w:r w:rsidRPr="00836982">
        <w:t>a</w:t>
      </w:r>
      <w:r w:rsidR="00837379" w:rsidRPr="00836982">
        <w:t>n end date</w:t>
      </w:r>
      <w:r w:rsidR="00836982">
        <w:t xml:space="preserve"> extension</w:t>
      </w:r>
      <w:r w:rsidRPr="00836982">
        <w:t xml:space="preserve"> amendment. Summer</w:t>
      </w:r>
      <w:r>
        <w:t xml:space="preserve"> programming may play a role in this decision.  More information will be shared when decisions are made.</w:t>
      </w:r>
    </w:p>
    <w:p w:rsidR="007E045F" w:rsidRDefault="007E045F" w:rsidP="00582FDA">
      <w:pPr>
        <w:spacing w:after="0" w:line="240" w:lineRule="auto"/>
        <w:ind w:left="720"/>
      </w:pPr>
    </w:p>
    <w:p w:rsidR="007E045F" w:rsidRDefault="007E045F" w:rsidP="00582FDA">
      <w:pPr>
        <w:spacing w:after="0" w:line="240" w:lineRule="auto"/>
        <w:ind w:left="720"/>
      </w:pPr>
      <w:r>
        <w:t>Q: Claims require a signature, if we submit a spreadsheet vs. a PDF, can we simply type in our signature?</w:t>
      </w:r>
    </w:p>
    <w:p w:rsidR="007E045F" w:rsidRDefault="007E045F" w:rsidP="00582FDA">
      <w:pPr>
        <w:spacing w:after="0" w:line="240" w:lineRule="auto"/>
        <w:ind w:left="720"/>
      </w:pPr>
      <w:r>
        <w:t>A: Yes.</w:t>
      </w:r>
    </w:p>
    <w:p w:rsidR="007E045F" w:rsidRDefault="007E045F" w:rsidP="00582FDA">
      <w:pPr>
        <w:spacing w:after="0" w:line="240" w:lineRule="auto"/>
        <w:ind w:left="720"/>
      </w:pPr>
    </w:p>
    <w:p w:rsidR="007E045F" w:rsidRDefault="007E045F" w:rsidP="007E045F">
      <w:pPr>
        <w:spacing w:after="0" w:line="240" w:lineRule="auto"/>
        <w:ind w:left="360" w:firstLine="360"/>
      </w:pPr>
      <w:r>
        <w:t>Q: What is the earliest we can request 4</w:t>
      </w:r>
      <w:r w:rsidRPr="0090049A">
        <w:rPr>
          <w:vertAlign w:val="superscript"/>
        </w:rPr>
        <w:t>th</w:t>
      </w:r>
      <w:r>
        <w:t xml:space="preserve"> quarter claim? </w:t>
      </w:r>
    </w:p>
    <w:p w:rsidR="007E045F" w:rsidRDefault="007E045F" w:rsidP="007E045F">
      <w:pPr>
        <w:spacing w:after="0" w:line="240" w:lineRule="auto"/>
        <w:ind w:left="720"/>
      </w:pPr>
      <w:r>
        <w:t xml:space="preserve">A: Please refer to the date on the claims sheet as the system will open sometimes in May.  If you are a community group and therefore using the Iowa Grants and this can be entered at any time. </w:t>
      </w:r>
    </w:p>
    <w:p w:rsidR="007E045F" w:rsidRDefault="007E045F" w:rsidP="007E045F">
      <w:pPr>
        <w:spacing w:after="0" w:line="240" w:lineRule="auto"/>
        <w:ind w:left="360"/>
      </w:pPr>
    </w:p>
    <w:p w:rsidR="007E045F" w:rsidRPr="00836982" w:rsidRDefault="007E045F" w:rsidP="007E045F">
      <w:pPr>
        <w:spacing w:after="0" w:line="240" w:lineRule="auto"/>
        <w:ind w:left="360" w:firstLine="360"/>
      </w:pPr>
      <w:r>
        <w:t xml:space="preserve">Q: Thermometers are ok, </w:t>
      </w:r>
      <w:r w:rsidRPr="00836982">
        <w:t>right? Are facemasks ok?</w:t>
      </w:r>
    </w:p>
    <w:p w:rsidR="007E045F" w:rsidRDefault="007E045F" w:rsidP="007E045F">
      <w:pPr>
        <w:spacing w:after="0" w:line="240" w:lineRule="auto"/>
        <w:ind w:left="360" w:firstLine="360"/>
      </w:pPr>
      <w:r w:rsidRPr="00836982">
        <w:t>A: Yes, hand sanitizer too.</w:t>
      </w:r>
      <w:r w:rsidR="00837379" w:rsidRPr="00836982">
        <w:t xml:space="preserve">  These are supply items needed to keep children safe.</w:t>
      </w:r>
    </w:p>
    <w:p w:rsidR="007E045F" w:rsidRDefault="007E045F" w:rsidP="00582FDA">
      <w:pPr>
        <w:spacing w:after="0" w:line="240" w:lineRule="auto"/>
        <w:ind w:left="720"/>
      </w:pPr>
    </w:p>
    <w:p w:rsidR="003C32FF" w:rsidRDefault="003C32FF" w:rsidP="003C32FF">
      <w:pPr>
        <w:spacing w:after="0" w:line="240" w:lineRule="auto"/>
        <w:ind w:left="720"/>
      </w:pPr>
    </w:p>
    <w:p w:rsidR="00582FDA" w:rsidRPr="00582FDA" w:rsidRDefault="00582FDA" w:rsidP="003C32FF">
      <w:pPr>
        <w:spacing w:after="0" w:line="240" w:lineRule="auto"/>
        <w:ind w:left="720"/>
        <w:rPr>
          <w:u w:val="single"/>
        </w:rPr>
      </w:pPr>
      <w:r w:rsidRPr="00582FDA">
        <w:rPr>
          <w:u w:val="single"/>
        </w:rPr>
        <w:t>Paying Staff:</w:t>
      </w:r>
    </w:p>
    <w:p w:rsidR="00582FDA" w:rsidRDefault="00582FDA" w:rsidP="00582FDA">
      <w:pPr>
        <w:spacing w:after="0" w:line="240" w:lineRule="auto"/>
        <w:ind w:left="720"/>
      </w:pPr>
      <w:r>
        <w:t>Q: Should we be paying our staff right now? If so, h</w:t>
      </w:r>
      <w:r w:rsidR="003C32FF">
        <w:t>ow do we calculate hours for staff</w:t>
      </w:r>
      <w:r>
        <w:t xml:space="preserve"> and wage?</w:t>
      </w:r>
    </w:p>
    <w:p w:rsidR="003C32FF" w:rsidRDefault="00582FDA" w:rsidP="00836982">
      <w:pPr>
        <w:spacing w:after="0" w:line="240" w:lineRule="auto"/>
        <w:ind w:left="720"/>
      </w:pPr>
      <w:r>
        <w:t xml:space="preserve">A: </w:t>
      </w:r>
      <w:r w:rsidRPr="00836982">
        <w:t xml:space="preserve">The guidance sent </w:t>
      </w:r>
      <w:r w:rsidR="00BA07EB" w:rsidRPr="00836982">
        <w:t>via email allow this.  However, this is a local decision like the hourly rate of pay- you determine this locally.</w:t>
      </w:r>
      <w:r w:rsidR="00BA07EB">
        <w:t xml:space="preserve"> </w:t>
      </w:r>
      <w:r>
        <w:t xml:space="preserve">Calculating </w:t>
      </w:r>
      <w:r w:rsidR="003C32FF">
        <w:t xml:space="preserve">hours </w:t>
      </w:r>
      <w:r>
        <w:t>and wages may d</w:t>
      </w:r>
      <w:r w:rsidR="003C32FF">
        <w:t xml:space="preserve">epend on the status of staff – </w:t>
      </w:r>
      <w:r>
        <w:t xml:space="preserve">for example: part-time, full-time, </w:t>
      </w:r>
      <w:r w:rsidR="003C32FF">
        <w:t xml:space="preserve">layoff vs. furlough.  </w:t>
      </w:r>
      <w:r>
        <w:t>Vic offered to be available for a call with the financial departments of sites for further discussion.</w:t>
      </w:r>
    </w:p>
    <w:p w:rsidR="008C4B65" w:rsidRDefault="008C4B65" w:rsidP="007E045F">
      <w:pPr>
        <w:spacing w:after="0" w:line="240" w:lineRule="auto"/>
      </w:pPr>
    </w:p>
    <w:p w:rsidR="007B39E3" w:rsidRDefault="007B39E3" w:rsidP="007B39E3">
      <w:pPr>
        <w:spacing w:after="0" w:line="240" w:lineRule="auto"/>
      </w:pPr>
    </w:p>
    <w:p w:rsidR="008C4B65" w:rsidRPr="007E045F" w:rsidRDefault="007B39E3" w:rsidP="000F5670">
      <w:pPr>
        <w:pStyle w:val="ListParagraph"/>
        <w:numPr>
          <w:ilvl w:val="0"/>
          <w:numId w:val="25"/>
        </w:numPr>
        <w:spacing w:after="0" w:line="240" w:lineRule="auto"/>
        <w:rPr>
          <w:b/>
        </w:rPr>
      </w:pPr>
      <w:r w:rsidRPr="007E045F">
        <w:rPr>
          <w:b/>
        </w:rPr>
        <w:t>Financial Claims Process and Due Dates</w:t>
      </w:r>
      <w:r w:rsidR="008C4B65" w:rsidRPr="007E045F">
        <w:rPr>
          <w:b/>
        </w:rPr>
        <w:t xml:space="preserve"> </w:t>
      </w:r>
    </w:p>
    <w:p w:rsidR="008C4B65" w:rsidRDefault="008A5515" w:rsidP="008C4B65">
      <w:pPr>
        <w:pStyle w:val="ListParagraph"/>
        <w:numPr>
          <w:ilvl w:val="1"/>
          <w:numId w:val="25"/>
        </w:numPr>
        <w:spacing w:after="0" w:line="240" w:lineRule="auto"/>
      </w:pPr>
      <w:r>
        <w:t>Q3 claims are due May 15</w:t>
      </w:r>
      <w:r w:rsidRPr="008A5515">
        <w:rPr>
          <w:vertAlign w:val="superscript"/>
        </w:rPr>
        <w:t>th</w:t>
      </w:r>
      <w:r>
        <w:t xml:space="preserve"> – if you miss this deadline you will have to wait until Q4 for payment.   Make sure you email me when you have uploaded your claim spreadsheet and general ledger and clicked that all important submit button.   Normally, I check claims twice a week, but when I get an email, I will go directly to your claim to review it.</w:t>
      </w:r>
    </w:p>
    <w:p w:rsidR="008C4B65" w:rsidRDefault="008A5515" w:rsidP="008C4B65">
      <w:pPr>
        <w:pStyle w:val="ListParagraph"/>
        <w:numPr>
          <w:ilvl w:val="1"/>
          <w:numId w:val="25"/>
        </w:numPr>
        <w:spacing w:after="0" w:line="240" w:lineRule="auto"/>
      </w:pPr>
      <w:r w:rsidRPr="008C4B65">
        <w:t>Carryover reminder.  Meet</w:t>
      </w:r>
      <w:r>
        <w:t xml:space="preserve"> with your finance office to determine what your carryover request will be.  Email me in May, when you are ready to talk about your carryover.</w:t>
      </w:r>
    </w:p>
    <w:p w:rsidR="008C4B65" w:rsidRDefault="008A5515" w:rsidP="007B39E3">
      <w:pPr>
        <w:pStyle w:val="ListParagraph"/>
        <w:numPr>
          <w:ilvl w:val="1"/>
          <w:numId w:val="25"/>
        </w:numPr>
        <w:spacing w:after="0" w:line="240" w:lineRule="auto"/>
      </w:pPr>
      <w:r w:rsidRPr="008C4B65">
        <w:t>Line Item Transfers- For</w:t>
      </w:r>
      <w:r>
        <w:t xml:space="preserve"> Q3 and Q4 this school year, you CAN transfer funds out of PD into any category you need additional funds.   Please follow our regular line item transfer procedure (fill out the section on your claim spreadsheet and email me with a contact phone number – if you are working from home, please provide your cell phone.)</w:t>
      </w:r>
    </w:p>
    <w:p w:rsidR="0090049A" w:rsidRDefault="00BA07EB" w:rsidP="0090049A">
      <w:pPr>
        <w:pStyle w:val="ListParagraph"/>
        <w:numPr>
          <w:ilvl w:val="2"/>
          <w:numId w:val="25"/>
        </w:numPr>
        <w:spacing w:after="0" w:line="240" w:lineRule="auto"/>
      </w:pPr>
      <w:r w:rsidRPr="00836982">
        <w:t xml:space="preserve">You </w:t>
      </w:r>
      <w:r w:rsidR="00836982" w:rsidRPr="00836982">
        <w:t>d</w:t>
      </w:r>
      <w:r w:rsidR="0090049A" w:rsidRPr="00836982">
        <w:t xml:space="preserve">o not </w:t>
      </w:r>
      <w:r w:rsidRPr="00836982">
        <w:t>have to convert the excel claim spreadsheet to a</w:t>
      </w:r>
      <w:r w:rsidR="0090049A" w:rsidRPr="00836982">
        <w:t xml:space="preserve"> PDF. </w:t>
      </w:r>
      <w:r w:rsidRPr="00836982">
        <w:t xml:space="preserve">You can upload it as a file into the system.  </w:t>
      </w:r>
      <w:r w:rsidR="0090049A" w:rsidRPr="00836982">
        <w:t xml:space="preserve"> If there is a correction to be made, Vic can fix it and inform you of the change.  If you submit</w:t>
      </w:r>
      <w:r w:rsidR="0090049A">
        <w:t xml:space="preserve"> as a PDF, he will have to work with you to fix this.</w:t>
      </w:r>
      <w:r>
        <w:t xml:space="preserve">  </w:t>
      </w:r>
    </w:p>
    <w:p w:rsidR="007B39E3" w:rsidRDefault="00EA2267" w:rsidP="007B39E3">
      <w:pPr>
        <w:pStyle w:val="ListParagraph"/>
        <w:numPr>
          <w:ilvl w:val="1"/>
          <w:numId w:val="25"/>
        </w:numPr>
        <w:spacing w:after="0" w:line="240" w:lineRule="auto"/>
      </w:pPr>
      <w:r>
        <w:t>Check- does everyone have the Guide to Budgets and the Finance Guide that came out in January 2020?</w:t>
      </w:r>
    </w:p>
    <w:p w:rsidR="00D35C4E" w:rsidRDefault="00D35C4E" w:rsidP="007B39E3">
      <w:pPr>
        <w:spacing w:after="0" w:line="240" w:lineRule="auto"/>
      </w:pPr>
    </w:p>
    <w:p w:rsidR="0090049A" w:rsidRDefault="0090049A" w:rsidP="007B39E3">
      <w:pPr>
        <w:spacing w:after="0" w:line="240" w:lineRule="auto"/>
      </w:pPr>
    </w:p>
    <w:p w:rsidR="00870074" w:rsidRPr="007E045F" w:rsidRDefault="00870074" w:rsidP="000F5670">
      <w:pPr>
        <w:pStyle w:val="ListParagraph"/>
        <w:numPr>
          <w:ilvl w:val="0"/>
          <w:numId w:val="25"/>
        </w:numPr>
        <w:spacing w:after="0" w:line="240" w:lineRule="auto"/>
        <w:rPr>
          <w:b/>
        </w:rPr>
      </w:pPr>
      <w:r w:rsidRPr="007E045F">
        <w:rPr>
          <w:b/>
        </w:rPr>
        <w:t xml:space="preserve">Updated contact information on the website. </w:t>
      </w:r>
    </w:p>
    <w:p w:rsidR="00870074" w:rsidRDefault="00870074" w:rsidP="00870074">
      <w:pPr>
        <w:pStyle w:val="ListParagraph"/>
        <w:numPr>
          <w:ilvl w:val="1"/>
          <w:numId w:val="25"/>
        </w:numPr>
        <w:spacing w:after="0" w:line="240" w:lineRule="auto"/>
      </w:pPr>
      <w:r>
        <w:t>Please click to review that your info is current and correct</w:t>
      </w:r>
      <w:r w:rsidR="003E10CF">
        <w:t xml:space="preserve">. If this can be done within the next few days, that would be great.  Let Crystal know if your info is incorrect. </w:t>
      </w:r>
    </w:p>
    <w:p w:rsidR="00870074" w:rsidRDefault="00985573" w:rsidP="00870074">
      <w:pPr>
        <w:pStyle w:val="ListParagraph"/>
        <w:numPr>
          <w:ilvl w:val="1"/>
          <w:numId w:val="25"/>
        </w:numPr>
        <w:spacing w:after="0" w:line="240" w:lineRule="auto"/>
      </w:pPr>
      <w:hyperlink r:id="rId7" w:history="1">
        <w:r w:rsidR="00870074" w:rsidRPr="00AF4413">
          <w:rPr>
            <w:rStyle w:val="Hyperlink"/>
          </w:rPr>
          <w:t>www.iowa21CCLC.com</w:t>
        </w:r>
      </w:hyperlink>
      <w:r w:rsidR="00870074">
        <w:t xml:space="preserve"> </w:t>
      </w:r>
    </w:p>
    <w:p w:rsidR="00870074" w:rsidRDefault="00870074" w:rsidP="00870074">
      <w:pPr>
        <w:spacing w:after="0" w:line="240" w:lineRule="auto"/>
      </w:pPr>
    </w:p>
    <w:p w:rsidR="00D35C4E" w:rsidRDefault="00D35C4E" w:rsidP="00D35C4E">
      <w:pPr>
        <w:spacing w:after="0" w:line="240" w:lineRule="auto"/>
      </w:pPr>
    </w:p>
    <w:p w:rsidR="008C4B65" w:rsidRDefault="008C4B65" w:rsidP="00D35C4E">
      <w:pPr>
        <w:spacing w:after="0" w:line="240" w:lineRule="auto"/>
      </w:pPr>
    </w:p>
    <w:p w:rsidR="008C4B65" w:rsidRDefault="008C4B65" w:rsidP="00D35C4E">
      <w:pPr>
        <w:spacing w:after="0" w:line="240" w:lineRule="auto"/>
      </w:pPr>
    </w:p>
    <w:p w:rsidR="007B39E3" w:rsidRPr="007E045F" w:rsidRDefault="007B39E3" w:rsidP="008C4B65">
      <w:pPr>
        <w:pStyle w:val="ListParagraph"/>
        <w:numPr>
          <w:ilvl w:val="0"/>
          <w:numId w:val="25"/>
        </w:numPr>
        <w:spacing w:after="0" w:line="240" w:lineRule="auto"/>
        <w:rPr>
          <w:b/>
        </w:rPr>
      </w:pPr>
      <w:r w:rsidRPr="007E045F">
        <w:rPr>
          <w:b/>
        </w:rPr>
        <w:t>Reminders from the Iowa Afterschool Alliance</w:t>
      </w:r>
    </w:p>
    <w:p w:rsidR="007B39E3" w:rsidRDefault="007B39E3" w:rsidP="007B39E3">
      <w:pPr>
        <w:pStyle w:val="ListParagraph"/>
        <w:numPr>
          <w:ilvl w:val="1"/>
          <w:numId w:val="25"/>
        </w:numPr>
        <w:spacing w:after="0" w:line="240" w:lineRule="auto"/>
      </w:pPr>
      <w:r>
        <w:t>Ongoing newsletter</w:t>
      </w:r>
    </w:p>
    <w:p w:rsidR="00870074" w:rsidRDefault="00870074" w:rsidP="007B39E3">
      <w:pPr>
        <w:pStyle w:val="ListParagraph"/>
        <w:numPr>
          <w:ilvl w:val="1"/>
          <w:numId w:val="25"/>
        </w:numPr>
        <w:spacing w:after="0" w:line="240" w:lineRule="auto"/>
      </w:pPr>
      <w:r>
        <w:t xml:space="preserve">Increased social media presence </w:t>
      </w:r>
    </w:p>
    <w:p w:rsidR="007B39E3" w:rsidRDefault="007B39E3" w:rsidP="007B39E3">
      <w:pPr>
        <w:pStyle w:val="ListParagraph"/>
        <w:numPr>
          <w:ilvl w:val="1"/>
          <w:numId w:val="25"/>
        </w:numPr>
        <w:spacing w:after="0" w:line="240" w:lineRule="auto"/>
      </w:pPr>
      <w:r>
        <w:t>Bi-monthly Best Practice Webinars</w:t>
      </w:r>
    </w:p>
    <w:p w:rsidR="008A5515" w:rsidRDefault="007B39E3" w:rsidP="008A5515">
      <w:pPr>
        <w:pStyle w:val="ListParagraph"/>
        <w:numPr>
          <w:ilvl w:val="1"/>
          <w:numId w:val="25"/>
        </w:numPr>
        <w:spacing w:after="0" w:line="240" w:lineRule="auto"/>
      </w:pPr>
      <w:r>
        <w:t>Ongoing committee meetings</w:t>
      </w:r>
    </w:p>
    <w:p w:rsidR="008A5515" w:rsidRDefault="008A5515" w:rsidP="007E045F">
      <w:pPr>
        <w:spacing w:after="0" w:line="240" w:lineRule="auto"/>
      </w:pPr>
    </w:p>
    <w:p w:rsidR="007E045F" w:rsidRDefault="007E045F" w:rsidP="007E045F">
      <w:pPr>
        <w:spacing w:after="0" w:line="240" w:lineRule="auto"/>
        <w:ind w:left="360"/>
      </w:pPr>
      <w:r>
        <w:t xml:space="preserve">Please let Crystal know if you do not receive these newsletters and she will add you to the list. Please feel free to like or follow The Iowa Afterschool Alliance on social media. Our Best Practice webinar calendar invites will be sent out prior to those events.  We will also be posting the recordings if you are unable to attend on the </w:t>
      </w:r>
      <w:hyperlink r:id="rId8" w:history="1">
        <w:r w:rsidRPr="00B9079A">
          <w:rPr>
            <w:rStyle w:val="Hyperlink"/>
          </w:rPr>
          <w:t>www.iowa21CCLC.com</w:t>
        </w:r>
      </w:hyperlink>
      <w:r>
        <w:t xml:space="preserve"> website under Professional Development and then Best Practice Webinars.  Committee meetings will be happening at their scheduled times and the calendar can be found online at the website as well as </w:t>
      </w:r>
      <w:r w:rsidR="00D36D0A">
        <w:t>in the email Crystal sent out approximately a month ago.</w:t>
      </w:r>
    </w:p>
    <w:p w:rsidR="008C4B65" w:rsidRDefault="008C4B65" w:rsidP="008A5515">
      <w:pPr>
        <w:pStyle w:val="ListParagraph"/>
        <w:spacing w:after="0" w:line="240" w:lineRule="auto"/>
        <w:ind w:left="1440"/>
      </w:pPr>
    </w:p>
    <w:p w:rsidR="008C4B65" w:rsidRDefault="008C4B65" w:rsidP="008A5515">
      <w:pPr>
        <w:pStyle w:val="ListParagraph"/>
        <w:spacing w:after="0" w:line="240" w:lineRule="auto"/>
        <w:ind w:left="1440"/>
      </w:pPr>
    </w:p>
    <w:p w:rsidR="008A5515" w:rsidRPr="00902ACE" w:rsidRDefault="008A5515" w:rsidP="008A5515">
      <w:pPr>
        <w:pStyle w:val="ListParagraph"/>
        <w:numPr>
          <w:ilvl w:val="0"/>
          <w:numId w:val="25"/>
        </w:numPr>
        <w:spacing w:after="0" w:line="240" w:lineRule="auto"/>
        <w:rPr>
          <w:b/>
        </w:rPr>
      </w:pPr>
      <w:r w:rsidRPr="00902ACE">
        <w:rPr>
          <w:b/>
        </w:rPr>
        <w:t>Sharing Best Practices- Does anyone have some innovative things you are doing locally that you want to share?</w:t>
      </w:r>
    </w:p>
    <w:p w:rsidR="007605F7" w:rsidRDefault="007605F7" w:rsidP="007605F7">
      <w:pPr>
        <w:spacing w:after="0" w:line="240" w:lineRule="auto"/>
      </w:pPr>
    </w:p>
    <w:p w:rsidR="003E10CF" w:rsidRDefault="003E10CF" w:rsidP="003E10CF">
      <w:pPr>
        <w:spacing w:after="0" w:line="240" w:lineRule="auto"/>
        <w:ind w:left="360"/>
      </w:pPr>
      <w:r>
        <w:t>John</w:t>
      </w:r>
      <w:r w:rsidR="00D36D0A">
        <w:t xml:space="preserve"> with Oakridge: We have been working</w:t>
      </w:r>
      <w:r>
        <w:t xml:space="preserve"> with DMPS to get laptops </w:t>
      </w:r>
      <w:r w:rsidR="00D36D0A">
        <w:t>set up for children in the metro area.  They are using these to participate in morning</w:t>
      </w:r>
      <w:r>
        <w:t xml:space="preserve"> </w:t>
      </w:r>
      <w:r w:rsidR="00D36D0A">
        <w:t>and afternoon virtual classroom sessions.  We are also feeding kids and families which gives us an o</w:t>
      </w:r>
      <w:r>
        <w:t xml:space="preserve">pportunity to have eyes and ears on young people. </w:t>
      </w:r>
      <w:r w:rsidR="00D36D0A">
        <w:t>Last week we s</w:t>
      </w:r>
      <w:r>
        <w:t>erved over 400 sandwiches donated from Chick-Fil-A</w:t>
      </w:r>
      <w:r w:rsidR="00D36D0A">
        <w:t xml:space="preserve"> and are also working with </w:t>
      </w:r>
      <w:r>
        <w:t>Principal Financial Group to support hot meals that can be stored and prepared later.</w:t>
      </w:r>
      <w:r w:rsidR="00D36D0A">
        <w:t xml:space="preserve"> </w:t>
      </w:r>
      <w:proofErr w:type="gramStart"/>
      <w:r w:rsidR="00D36D0A">
        <w:t xml:space="preserve">A </w:t>
      </w:r>
      <w:r>
        <w:t xml:space="preserve"> group</w:t>
      </w:r>
      <w:proofErr w:type="gramEnd"/>
      <w:r>
        <w:t xml:space="preserve"> from Omaha who brought in meat, fresh fruits and veggies</w:t>
      </w:r>
      <w:r w:rsidR="00D36D0A">
        <w:t xml:space="preserve"> resulted in an ongoing partnership</w:t>
      </w:r>
      <w:r>
        <w:t xml:space="preserve">.  </w:t>
      </w:r>
      <w:r w:rsidR="00D36D0A">
        <w:t>We are p</w:t>
      </w:r>
      <w:r>
        <w:t>lanning for summer youth prog</w:t>
      </w:r>
      <w:r w:rsidR="00D36D0A">
        <w:t>ramming and youth summer camp and are l</w:t>
      </w:r>
      <w:r>
        <w:t>ooking to secure funding to hire additional teachers to engage in some outdoor learning</w:t>
      </w:r>
      <w:r w:rsidR="00D36D0A">
        <w:t xml:space="preserve"> – in other words, s</w:t>
      </w:r>
      <w:r>
        <w:t xml:space="preserve">triving for normalcy.  </w:t>
      </w:r>
      <w:r w:rsidR="00D36D0A">
        <w:t>Finally, we are w</w:t>
      </w:r>
      <w:r>
        <w:t>orking with adults and famil</w:t>
      </w:r>
      <w:r w:rsidR="00D36D0A">
        <w:t>i</w:t>
      </w:r>
      <w:r>
        <w:t xml:space="preserve">es to educate </w:t>
      </w:r>
      <w:r w:rsidR="00D36D0A">
        <w:t xml:space="preserve">them about </w:t>
      </w:r>
      <w:r>
        <w:t>COVID-19 and</w:t>
      </w:r>
      <w:r w:rsidR="00D36D0A">
        <w:t xml:space="preserve"> the</w:t>
      </w:r>
      <w:r>
        <w:t xml:space="preserve"> steps to take if someone gets sick. </w:t>
      </w:r>
    </w:p>
    <w:p w:rsidR="00D36D0A" w:rsidRDefault="00D36D0A" w:rsidP="003E10CF">
      <w:pPr>
        <w:spacing w:after="0" w:line="240" w:lineRule="auto"/>
        <w:ind w:left="360"/>
      </w:pPr>
    </w:p>
    <w:p w:rsidR="00A9227F" w:rsidRDefault="00A9227F" w:rsidP="003E10CF">
      <w:pPr>
        <w:spacing w:after="0" w:line="240" w:lineRule="auto"/>
        <w:ind w:left="360"/>
      </w:pPr>
      <w:r>
        <w:t xml:space="preserve">Vic – </w:t>
      </w:r>
      <w:r w:rsidR="00BA07EB" w:rsidRPr="00836982">
        <w:t>This is outstanding.  W</w:t>
      </w:r>
      <w:r w:rsidRPr="00836982">
        <w:t>e need t</w:t>
      </w:r>
      <w:r>
        <w:t>o remember that kids were food insecure before the epidemic</w:t>
      </w:r>
      <w:r w:rsidR="00D36D0A">
        <w:t xml:space="preserve"> so providing this meal support is great work. </w:t>
      </w:r>
    </w:p>
    <w:p w:rsidR="00A9227F" w:rsidRDefault="00A9227F" w:rsidP="003E10CF">
      <w:pPr>
        <w:spacing w:after="0" w:line="240" w:lineRule="auto"/>
        <w:ind w:left="360"/>
      </w:pPr>
    </w:p>
    <w:p w:rsidR="00A9227F" w:rsidRDefault="00A9227F" w:rsidP="003E10CF">
      <w:pPr>
        <w:spacing w:after="0" w:line="240" w:lineRule="auto"/>
        <w:ind w:left="360"/>
      </w:pPr>
      <w:r>
        <w:t xml:space="preserve">Kaitlin </w:t>
      </w:r>
      <w:r w:rsidR="00D36D0A">
        <w:t>with St. Mark’s Youth Enrichment</w:t>
      </w:r>
      <w:r>
        <w:t xml:space="preserve">– </w:t>
      </w:r>
      <w:r w:rsidR="00D36D0A">
        <w:t xml:space="preserve">We have been providing </w:t>
      </w:r>
      <w:r>
        <w:t xml:space="preserve">Grab </w:t>
      </w:r>
      <w:r w:rsidR="00D36D0A">
        <w:t>and G</w:t>
      </w:r>
      <w:r>
        <w:t xml:space="preserve">o kits with different learning </w:t>
      </w:r>
      <w:r w:rsidR="00D36D0A">
        <w:t xml:space="preserve">activities including academic and social-emotional. Examples of contents include: </w:t>
      </w:r>
      <w:r>
        <w:t xml:space="preserve">Yoga and meditation cards, crayons, games, etc. </w:t>
      </w:r>
      <w:r w:rsidR="00D36D0A">
        <w:t>We started doing 70 per week which quickly doubled to 140 and are d</w:t>
      </w:r>
      <w:r>
        <w:t xml:space="preserve">istributing </w:t>
      </w:r>
      <w:r w:rsidR="00D36D0A">
        <w:t xml:space="preserve">these </w:t>
      </w:r>
      <w:r>
        <w:t xml:space="preserve">through no-contact pick up or food distribution sites. </w:t>
      </w:r>
    </w:p>
    <w:p w:rsidR="00A9227F" w:rsidRDefault="00A9227F" w:rsidP="003E10CF">
      <w:pPr>
        <w:spacing w:after="0" w:line="240" w:lineRule="auto"/>
        <w:ind w:left="360"/>
      </w:pPr>
    </w:p>
    <w:p w:rsidR="00A9227F" w:rsidRDefault="00A9227F" w:rsidP="003E10CF">
      <w:pPr>
        <w:spacing w:after="0" w:line="240" w:lineRule="auto"/>
        <w:ind w:left="360"/>
      </w:pPr>
      <w:r>
        <w:t xml:space="preserve">Vic – this is great, we need to be sure that we are documenting this </w:t>
      </w:r>
      <w:r w:rsidR="00D36D0A">
        <w:t>year’s</w:t>
      </w:r>
      <w:r>
        <w:t xml:space="preserve"> local evaluations will be </w:t>
      </w:r>
      <w:r w:rsidR="00D36D0A">
        <w:t xml:space="preserve">seeking </w:t>
      </w:r>
      <w:r>
        <w:t xml:space="preserve">more anecdotal </w:t>
      </w:r>
      <w:r w:rsidR="00D36D0A">
        <w:t xml:space="preserve">evidence </w:t>
      </w:r>
      <w:r>
        <w:t xml:space="preserve">this year. </w:t>
      </w:r>
    </w:p>
    <w:p w:rsidR="00A9227F" w:rsidRDefault="00A9227F" w:rsidP="003E10CF">
      <w:pPr>
        <w:spacing w:after="0" w:line="240" w:lineRule="auto"/>
        <w:ind w:left="360"/>
      </w:pPr>
    </w:p>
    <w:p w:rsidR="00A9227F" w:rsidRDefault="00A9227F" w:rsidP="003E10CF">
      <w:pPr>
        <w:spacing w:after="0" w:line="240" w:lineRule="auto"/>
        <w:ind w:left="360"/>
      </w:pPr>
      <w:r>
        <w:t xml:space="preserve">Barb </w:t>
      </w:r>
      <w:r w:rsidR="00D36D0A">
        <w:t>with Oelwein</w:t>
      </w:r>
      <w:r>
        <w:t xml:space="preserve">– </w:t>
      </w:r>
      <w:r w:rsidR="00D36D0A">
        <w:t xml:space="preserve">We have </w:t>
      </w:r>
      <w:r>
        <w:t xml:space="preserve">continued to work with </w:t>
      </w:r>
      <w:r w:rsidR="00D36D0A">
        <w:t>our garden and chickens.  Afterschool program f</w:t>
      </w:r>
      <w:r>
        <w:t>amilies are signing up to do chicken chores</w:t>
      </w:r>
      <w:r w:rsidR="00D36D0A">
        <w:t xml:space="preserve"> and are then</w:t>
      </w:r>
      <w:r>
        <w:t xml:space="preserve"> “paid” in eggs.  There are two </w:t>
      </w:r>
      <w:r w:rsidR="00D36D0A">
        <w:t>different</w:t>
      </w:r>
      <w:r>
        <w:t xml:space="preserve"> sites and the sign up has been a really warm hearted project.</w:t>
      </w:r>
    </w:p>
    <w:p w:rsidR="00A9227F" w:rsidRDefault="00A9227F" w:rsidP="003E10CF">
      <w:pPr>
        <w:spacing w:after="0" w:line="240" w:lineRule="auto"/>
        <w:ind w:left="360"/>
      </w:pPr>
    </w:p>
    <w:p w:rsidR="00A9227F" w:rsidRDefault="00A9227F" w:rsidP="003E10CF">
      <w:pPr>
        <w:spacing w:after="0" w:line="240" w:lineRule="auto"/>
        <w:ind w:left="360"/>
      </w:pPr>
      <w:r>
        <w:t>Vic – great way to get kids outside and learning!</w:t>
      </w:r>
    </w:p>
    <w:p w:rsidR="007605F7" w:rsidRDefault="007605F7" w:rsidP="007605F7">
      <w:pPr>
        <w:spacing w:after="0" w:line="240" w:lineRule="auto"/>
      </w:pPr>
    </w:p>
    <w:p w:rsidR="00A9227F" w:rsidRDefault="00A9227F" w:rsidP="007605F7">
      <w:pPr>
        <w:spacing w:after="0" w:line="240" w:lineRule="auto"/>
      </w:pPr>
    </w:p>
    <w:p w:rsidR="007605F7" w:rsidRDefault="007605F7" w:rsidP="007605F7">
      <w:pPr>
        <w:spacing w:after="0" w:line="240" w:lineRule="auto"/>
      </w:pPr>
    </w:p>
    <w:p w:rsidR="007605F7" w:rsidRPr="00902ACE" w:rsidRDefault="007605F7" w:rsidP="008A5515">
      <w:pPr>
        <w:pStyle w:val="ListParagraph"/>
        <w:numPr>
          <w:ilvl w:val="0"/>
          <w:numId w:val="25"/>
        </w:numPr>
        <w:spacing w:after="0" w:line="240" w:lineRule="auto"/>
        <w:rPr>
          <w:b/>
        </w:rPr>
      </w:pPr>
      <w:r w:rsidRPr="00902ACE">
        <w:rPr>
          <w:b/>
        </w:rPr>
        <w:t>2019-2020 Free and Reduced Price Lunch numbers have been released.  Please review the link for your buildings/schools.</w:t>
      </w:r>
    </w:p>
    <w:p w:rsidR="007605F7" w:rsidRDefault="007605F7" w:rsidP="003C32FF">
      <w:pPr>
        <w:spacing w:after="0" w:line="240" w:lineRule="auto"/>
        <w:ind w:left="720"/>
      </w:pPr>
    </w:p>
    <w:p w:rsidR="00902ACE" w:rsidRDefault="003C32FF" w:rsidP="00902ACE">
      <w:pPr>
        <w:spacing w:before="100" w:beforeAutospacing="1" w:after="100" w:afterAutospacing="1"/>
      </w:pPr>
      <w:r>
        <w:t xml:space="preserve">Updated and </w:t>
      </w:r>
      <w:r w:rsidR="00D36D0A">
        <w:t>available</w:t>
      </w:r>
      <w:r>
        <w:t xml:space="preserve"> for sites to check your buildings and sites for accuracy. </w:t>
      </w:r>
      <w:r w:rsidR="00902ACE">
        <w:t> </w:t>
      </w:r>
    </w:p>
    <w:p w:rsidR="00902ACE" w:rsidRDefault="00985573" w:rsidP="00902ACE">
      <w:pPr>
        <w:spacing w:before="100" w:beforeAutospacing="1" w:after="100" w:afterAutospacing="1"/>
      </w:pPr>
      <w:hyperlink r:id="rId9" w:tgtFrame="_blank" w:history="1">
        <w:r w:rsidR="00902ACE">
          <w:rPr>
            <w:rStyle w:val="Hyperlink"/>
          </w:rPr>
          <w:t>https://educateiowa.gov/documents/school-frl/2020/04/2019-20-iowa-public-school-k-12-students-eligible-free-and-reduced</w:t>
        </w:r>
      </w:hyperlink>
    </w:p>
    <w:p w:rsidR="00E72A67" w:rsidRDefault="00E72A67" w:rsidP="00902ACE">
      <w:pPr>
        <w:spacing w:after="0" w:line="240" w:lineRule="auto"/>
        <w:ind w:left="720"/>
        <w:rPr>
          <w:color w:val="FF0000"/>
        </w:rPr>
      </w:pPr>
    </w:p>
    <w:sectPr w:rsidR="00E72A67" w:rsidSect="00E04D71">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EEA"/>
    <w:multiLevelType w:val="hybridMultilevel"/>
    <w:tmpl w:val="73A4C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5C19"/>
    <w:multiLevelType w:val="hybridMultilevel"/>
    <w:tmpl w:val="A6521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659A"/>
    <w:multiLevelType w:val="hybridMultilevel"/>
    <w:tmpl w:val="CF32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509"/>
    <w:multiLevelType w:val="hybridMultilevel"/>
    <w:tmpl w:val="7306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01052"/>
    <w:multiLevelType w:val="hybridMultilevel"/>
    <w:tmpl w:val="44503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22064"/>
    <w:multiLevelType w:val="hybridMultilevel"/>
    <w:tmpl w:val="4CC81D6E"/>
    <w:lvl w:ilvl="0" w:tplc="30E2BA8C">
      <w:start w:val="1"/>
      <w:numFmt w:val="upperRoman"/>
      <w:lvlText w:val="%1."/>
      <w:lvlJc w:val="right"/>
      <w:pPr>
        <w:ind w:left="720" w:hanging="360"/>
      </w:pPr>
      <w:rPr>
        <w:b w:val="0"/>
        <w:color w:val="auto"/>
      </w:rPr>
    </w:lvl>
    <w:lvl w:ilvl="1" w:tplc="BBE8660E">
      <w:start w:val="1"/>
      <w:numFmt w:val="lowerLetter"/>
      <w:lvlText w:val="%2."/>
      <w:lvlJc w:val="left"/>
      <w:pPr>
        <w:ind w:left="1440" w:hanging="360"/>
      </w:pPr>
      <w:rPr>
        <w:color w:val="auto"/>
      </w:rPr>
    </w:lvl>
    <w:lvl w:ilvl="2" w:tplc="0409000F">
      <w:start w:val="1"/>
      <w:numFmt w:val="decimal"/>
      <w:lvlText w:val="%3."/>
      <w:lvlJc w:val="left"/>
      <w:pPr>
        <w:ind w:left="20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531C4"/>
    <w:multiLevelType w:val="hybridMultilevel"/>
    <w:tmpl w:val="EA5ED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6F7402"/>
    <w:multiLevelType w:val="hybridMultilevel"/>
    <w:tmpl w:val="A7C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C0DFE"/>
    <w:multiLevelType w:val="hybridMultilevel"/>
    <w:tmpl w:val="F5CE81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CF2D58"/>
    <w:multiLevelType w:val="hybridMultilevel"/>
    <w:tmpl w:val="14C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96B02"/>
    <w:multiLevelType w:val="hybridMultilevel"/>
    <w:tmpl w:val="096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5849"/>
    <w:multiLevelType w:val="hybridMultilevel"/>
    <w:tmpl w:val="BC1E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F48FB"/>
    <w:multiLevelType w:val="hybridMultilevel"/>
    <w:tmpl w:val="2B60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424165"/>
    <w:multiLevelType w:val="hybridMultilevel"/>
    <w:tmpl w:val="C098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044C3"/>
    <w:multiLevelType w:val="hybridMultilevel"/>
    <w:tmpl w:val="BD4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273E6"/>
    <w:multiLevelType w:val="hybridMultilevel"/>
    <w:tmpl w:val="FD44A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82176A"/>
    <w:multiLevelType w:val="hybridMultilevel"/>
    <w:tmpl w:val="EF62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1F0E46"/>
    <w:multiLevelType w:val="hybridMultilevel"/>
    <w:tmpl w:val="A48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A0218"/>
    <w:multiLevelType w:val="hybridMultilevel"/>
    <w:tmpl w:val="28EA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F0328"/>
    <w:multiLevelType w:val="hybridMultilevel"/>
    <w:tmpl w:val="510CC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67CC8"/>
    <w:multiLevelType w:val="hybridMultilevel"/>
    <w:tmpl w:val="E23A74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21E02FB"/>
    <w:multiLevelType w:val="hybridMultilevel"/>
    <w:tmpl w:val="94BE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44280"/>
    <w:multiLevelType w:val="hybridMultilevel"/>
    <w:tmpl w:val="A03C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83E7F"/>
    <w:multiLevelType w:val="hybridMultilevel"/>
    <w:tmpl w:val="ADD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65571"/>
    <w:multiLevelType w:val="hybridMultilevel"/>
    <w:tmpl w:val="165E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2751E"/>
    <w:multiLevelType w:val="hybridMultilevel"/>
    <w:tmpl w:val="B5E6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8689E"/>
    <w:multiLevelType w:val="hybridMultilevel"/>
    <w:tmpl w:val="DD52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5"/>
  </w:num>
  <w:num w:numId="5">
    <w:abstractNumId w:val="12"/>
  </w:num>
  <w:num w:numId="6">
    <w:abstractNumId w:val="8"/>
  </w:num>
  <w:num w:numId="7">
    <w:abstractNumId w:val="3"/>
  </w:num>
  <w:num w:numId="8">
    <w:abstractNumId w:val="23"/>
  </w:num>
  <w:num w:numId="9">
    <w:abstractNumId w:val="6"/>
  </w:num>
  <w:num w:numId="10">
    <w:abstractNumId w:val="1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6"/>
  </w:num>
  <w:num w:numId="14">
    <w:abstractNumId w:val="9"/>
  </w:num>
  <w:num w:numId="15">
    <w:abstractNumId w:val="21"/>
  </w:num>
  <w:num w:numId="16">
    <w:abstractNumId w:val="11"/>
  </w:num>
  <w:num w:numId="17">
    <w:abstractNumId w:val="14"/>
  </w:num>
  <w:num w:numId="18">
    <w:abstractNumId w:val="24"/>
  </w:num>
  <w:num w:numId="19">
    <w:abstractNumId w:val="7"/>
  </w:num>
  <w:num w:numId="20">
    <w:abstractNumId w:val="4"/>
  </w:num>
  <w:num w:numId="21">
    <w:abstractNumId w:val="22"/>
  </w:num>
  <w:num w:numId="22">
    <w:abstractNumId w:val="10"/>
  </w:num>
  <w:num w:numId="23">
    <w:abstractNumId w:val="13"/>
  </w:num>
  <w:num w:numId="24">
    <w:abstractNumId w:val="17"/>
  </w:num>
  <w:num w:numId="25">
    <w:abstractNumId w:val="19"/>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2"/>
    <w:rsid w:val="000137C5"/>
    <w:rsid w:val="00016892"/>
    <w:rsid w:val="00017E37"/>
    <w:rsid w:val="000218E5"/>
    <w:rsid w:val="0003445A"/>
    <w:rsid w:val="0003461A"/>
    <w:rsid w:val="00036610"/>
    <w:rsid w:val="00041AEC"/>
    <w:rsid w:val="000541BA"/>
    <w:rsid w:val="000551DD"/>
    <w:rsid w:val="00056BA4"/>
    <w:rsid w:val="0006790A"/>
    <w:rsid w:val="0007159F"/>
    <w:rsid w:val="0007197D"/>
    <w:rsid w:val="00073025"/>
    <w:rsid w:val="00093F75"/>
    <w:rsid w:val="00097695"/>
    <w:rsid w:val="000A628A"/>
    <w:rsid w:val="000B7033"/>
    <w:rsid w:val="000C096F"/>
    <w:rsid w:val="000C5232"/>
    <w:rsid w:val="000C623D"/>
    <w:rsid w:val="000C67A6"/>
    <w:rsid w:val="000D2EAD"/>
    <w:rsid w:val="000E19A8"/>
    <w:rsid w:val="000F0DF9"/>
    <w:rsid w:val="000F18C4"/>
    <w:rsid w:val="000F5670"/>
    <w:rsid w:val="00104193"/>
    <w:rsid w:val="00106FB3"/>
    <w:rsid w:val="00113ABE"/>
    <w:rsid w:val="0011690E"/>
    <w:rsid w:val="00116B99"/>
    <w:rsid w:val="00117684"/>
    <w:rsid w:val="00133C41"/>
    <w:rsid w:val="00134A9E"/>
    <w:rsid w:val="0013794A"/>
    <w:rsid w:val="00157F93"/>
    <w:rsid w:val="00161A04"/>
    <w:rsid w:val="001647C4"/>
    <w:rsid w:val="0016659F"/>
    <w:rsid w:val="00167B68"/>
    <w:rsid w:val="00170B20"/>
    <w:rsid w:val="00171BD6"/>
    <w:rsid w:val="00174B8B"/>
    <w:rsid w:val="00176691"/>
    <w:rsid w:val="00187FC3"/>
    <w:rsid w:val="00191FCA"/>
    <w:rsid w:val="00192D81"/>
    <w:rsid w:val="00197BEB"/>
    <w:rsid w:val="001A116E"/>
    <w:rsid w:val="001A6998"/>
    <w:rsid w:val="001A7C9A"/>
    <w:rsid w:val="001B2F2C"/>
    <w:rsid w:val="001B6A49"/>
    <w:rsid w:val="001B7CCE"/>
    <w:rsid w:val="001C2154"/>
    <w:rsid w:val="001D4473"/>
    <w:rsid w:val="001D6D98"/>
    <w:rsid w:val="001E0E34"/>
    <w:rsid w:val="001E78C2"/>
    <w:rsid w:val="001E7AAF"/>
    <w:rsid w:val="001F4149"/>
    <w:rsid w:val="002006B1"/>
    <w:rsid w:val="00205F4C"/>
    <w:rsid w:val="00206113"/>
    <w:rsid w:val="002113E7"/>
    <w:rsid w:val="00227BA4"/>
    <w:rsid w:val="0024556B"/>
    <w:rsid w:val="00247A63"/>
    <w:rsid w:val="002523BC"/>
    <w:rsid w:val="0026006E"/>
    <w:rsid w:val="0026515A"/>
    <w:rsid w:val="00270DFB"/>
    <w:rsid w:val="002718D4"/>
    <w:rsid w:val="002823E9"/>
    <w:rsid w:val="00284092"/>
    <w:rsid w:val="002936DA"/>
    <w:rsid w:val="00297BC8"/>
    <w:rsid w:val="002A2918"/>
    <w:rsid w:val="002A2CD6"/>
    <w:rsid w:val="002A6921"/>
    <w:rsid w:val="002B0200"/>
    <w:rsid w:val="002C61C4"/>
    <w:rsid w:val="002D19CF"/>
    <w:rsid w:val="002D53FC"/>
    <w:rsid w:val="002D57B8"/>
    <w:rsid w:val="002E180D"/>
    <w:rsid w:val="002F2B90"/>
    <w:rsid w:val="002F68B2"/>
    <w:rsid w:val="002F7A95"/>
    <w:rsid w:val="00300B7B"/>
    <w:rsid w:val="003011DF"/>
    <w:rsid w:val="00306F5C"/>
    <w:rsid w:val="003125CC"/>
    <w:rsid w:val="00314BA5"/>
    <w:rsid w:val="00330780"/>
    <w:rsid w:val="00342445"/>
    <w:rsid w:val="003463ED"/>
    <w:rsid w:val="00353F97"/>
    <w:rsid w:val="003567D0"/>
    <w:rsid w:val="00356E46"/>
    <w:rsid w:val="00363DCD"/>
    <w:rsid w:val="00367DD9"/>
    <w:rsid w:val="003705EF"/>
    <w:rsid w:val="00373226"/>
    <w:rsid w:val="00375EB3"/>
    <w:rsid w:val="00382167"/>
    <w:rsid w:val="00384B55"/>
    <w:rsid w:val="003962E0"/>
    <w:rsid w:val="00397739"/>
    <w:rsid w:val="003A4BEC"/>
    <w:rsid w:val="003B2F38"/>
    <w:rsid w:val="003C32FF"/>
    <w:rsid w:val="003D5B19"/>
    <w:rsid w:val="003E10CF"/>
    <w:rsid w:val="003E4EC2"/>
    <w:rsid w:val="003E7066"/>
    <w:rsid w:val="003E71D7"/>
    <w:rsid w:val="003F0806"/>
    <w:rsid w:val="004059FC"/>
    <w:rsid w:val="00406791"/>
    <w:rsid w:val="0040763E"/>
    <w:rsid w:val="00411103"/>
    <w:rsid w:val="00413D96"/>
    <w:rsid w:val="004169D8"/>
    <w:rsid w:val="00423FBE"/>
    <w:rsid w:val="00430AE6"/>
    <w:rsid w:val="004341CB"/>
    <w:rsid w:val="00457DD9"/>
    <w:rsid w:val="004608DA"/>
    <w:rsid w:val="00460941"/>
    <w:rsid w:val="00464122"/>
    <w:rsid w:val="004667D4"/>
    <w:rsid w:val="00466DDC"/>
    <w:rsid w:val="00475D7E"/>
    <w:rsid w:val="00476FE2"/>
    <w:rsid w:val="0048534F"/>
    <w:rsid w:val="00490958"/>
    <w:rsid w:val="004B5BEA"/>
    <w:rsid w:val="004B703A"/>
    <w:rsid w:val="004C1B14"/>
    <w:rsid w:val="004C79E8"/>
    <w:rsid w:val="004D56DD"/>
    <w:rsid w:val="004E09EB"/>
    <w:rsid w:val="004E2C33"/>
    <w:rsid w:val="004E7CEF"/>
    <w:rsid w:val="004F096A"/>
    <w:rsid w:val="004F22EF"/>
    <w:rsid w:val="004F3CC4"/>
    <w:rsid w:val="00503F5F"/>
    <w:rsid w:val="00507A4C"/>
    <w:rsid w:val="0051369B"/>
    <w:rsid w:val="0051472F"/>
    <w:rsid w:val="00514DB8"/>
    <w:rsid w:val="00515EC8"/>
    <w:rsid w:val="005247C6"/>
    <w:rsid w:val="0052601D"/>
    <w:rsid w:val="005275EA"/>
    <w:rsid w:val="00530DAF"/>
    <w:rsid w:val="00533397"/>
    <w:rsid w:val="00535ED1"/>
    <w:rsid w:val="00535F60"/>
    <w:rsid w:val="005421B1"/>
    <w:rsid w:val="0056109F"/>
    <w:rsid w:val="00567E74"/>
    <w:rsid w:val="00570CD8"/>
    <w:rsid w:val="00571536"/>
    <w:rsid w:val="00571EEA"/>
    <w:rsid w:val="00574F82"/>
    <w:rsid w:val="00582BBE"/>
    <w:rsid w:val="00582FDA"/>
    <w:rsid w:val="0058752D"/>
    <w:rsid w:val="005941B6"/>
    <w:rsid w:val="005A20B9"/>
    <w:rsid w:val="005A4F1B"/>
    <w:rsid w:val="005B08C6"/>
    <w:rsid w:val="005B0B4B"/>
    <w:rsid w:val="005B2C21"/>
    <w:rsid w:val="005D0EDE"/>
    <w:rsid w:val="005D7DC0"/>
    <w:rsid w:val="00620755"/>
    <w:rsid w:val="006213E1"/>
    <w:rsid w:val="00631FEB"/>
    <w:rsid w:val="0063281D"/>
    <w:rsid w:val="006336CF"/>
    <w:rsid w:val="00633FC7"/>
    <w:rsid w:val="00636656"/>
    <w:rsid w:val="0063738B"/>
    <w:rsid w:val="00637AD6"/>
    <w:rsid w:val="0065063E"/>
    <w:rsid w:val="0066571F"/>
    <w:rsid w:val="0067011C"/>
    <w:rsid w:val="0067095A"/>
    <w:rsid w:val="006774E4"/>
    <w:rsid w:val="0068572E"/>
    <w:rsid w:val="00687C64"/>
    <w:rsid w:val="00690E74"/>
    <w:rsid w:val="00696D54"/>
    <w:rsid w:val="00697B3D"/>
    <w:rsid w:val="006A3C57"/>
    <w:rsid w:val="006A5F0D"/>
    <w:rsid w:val="006C319C"/>
    <w:rsid w:val="006D2DB5"/>
    <w:rsid w:val="006D4E9B"/>
    <w:rsid w:val="006D73E0"/>
    <w:rsid w:val="006E3438"/>
    <w:rsid w:val="006E6262"/>
    <w:rsid w:val="006E6A5E"/>
    <w:rsid w:val="006E7971"/>
    <w:rsid w:val="006F7172"/>
    <w:rsid w:val="00706E1B"/>
    <w:rsid w:val="00713FAF"/>
    <w:rsid w:val="007402A7"/>
    <w:rsid w:val="0074533F"/>
    <w:rsid w:val="007571D5"/>
    <w:rsid w:val="007605F7"/>
    <w:rsid w:val="00765599"/>
    <w:rsid w:val="007671D6"/>
    <w:rsid w:val="00770544"/>
    <w:rsid w:val="00781F8A"/>
    <w:rsid w:val="007845E5"/>
    <w:rsid w:val="00787813"/>
    <w:rsid w:val="00791491"/>
    <w:rsid w:val="0079744F"/>
    <w:rsid w:val="00797478"/>
    <w:rsid w:val="007A2D2A"/>
    <w:rsid w:val="007B1CA1"/>
    <w:rsid w:val="007B39E3"/>
    <w:rsid w:val="007B4B60"/>
    <w:rsid w:val="007B53CB"/>
    <w:rsid w:val="007B590A"/>
    <w:rsid w:val="007B6871"/>
    <w:rsid w:val="007B7913"/>
    <w:rsid w:val="007C5256"/>
    <w:rsid w:val="007D06A6"/>
    <w:rsid w:val="007D267E"/>
    <w:rsid w:val="007E045F"/>
    <w:rsid w:val="007E0A9F"/>
    <w:rsid w:val="007E262B"/>
    <w:rsid w:val="007E6D81"/>
    <w:rsid w:val="007F1CAA"/>
    <w:rsid w:val="007F54BB"/>
    <w:rsid w:val="007F6839"/>
    <w:rsid w:val="00805836"/>
    <w:rsid w:val="0080753E"/>
    <w:rsid w:val="00814184"/>
    <w:rsid w:val="00814272"/>
    <w:rsid w:val="008251C1"/>
    <w:rsid w:val="008276EC"/>
    <w:rsid w:val="00836982"/>
    <w:rsid w:val="00837379"/>
    <w:rsid w:val="00840921"/>
    <w:rsid w:val="00844C6E"/>
    <w:rsid w:val="008455C9"/>
    <w:rsid w:val="008557C7"/>
    <w:rsid w:val="00860FB9"/>
    <w:rsid w:val="00870074"/>
    <w:rsid w:val="008716C0"/>
    <w:rsid w:val="0088210C"/>
    <w:rsid w:val="00882CC3"/>
    <w:rsid w:val="0088575D"/>
    <w:rsid w:val="00896B22"/>
    <w:rsid w:val="008978FA"/>
    <w:rsid w:val="008A3B8C"/>
    <w:rsid w:val="008A5515"/>
    <w:rsid w:val="008A61F2"/>
    <w:rsid w:val="008B2C00"/>
    <w:rsid w:val="008B3054"/>
    <w:rsid w:val="008B3EC9"/>
    <w:rsid w:val="008C4B65"/>
    <w:rsid w:val="008C5548"/>
    <w:rsid w:val="008D7698"/>
    <w:rsid w:val="008E192B"/>
    <w:rsid w:val="008E270D"/>
    <w:rsid w:val="008E3153"/>
    <w:rsid w:val="008F0860"/>
    <w:rsid w:val="008F48A3"/>
    <w:rsid w:val="008F4ADF"/>
    <w:rsid w:val="008F4B83"/>
    <w:rsid w:val="0090049A"/>
    <w:rsid w:val="00902ACE"/>
    <w:rsid w:val="0090689A"/>
    <w:rsid w:val="00922216"/>
    <w:rsid w:val="00940EE0"/>
    <w:rsid w:val="00956DA4"/>
    <w:rsid w:val="009573C0"/>
    <w:rsid w:val="00957D37"/>
    <w:rsid w:val="00962CF0"/>
    <w:rsid w:val="00966473"/>
    <w:rsid w:val="009746F8"/>
    <w:rsid w:val="009852C1"/>
    <w:rsid w:val="0098710A"/>
    <w:rsid w:val="00987E18"/>
    <w:rsid w:val="00997673"/>
    <w:rsid w:val="009A0CE1"/>
    <w:rsid w:val="009A118B"/>
    <w:rsid w:val="009A5FA9"/>
    <w:rsid w:val="009B207D"/>
    <w:rsid w:val="009B3448"/>
    <w:rsid w:val="009B5EF1"/>
    <w:rsid w:val="009C39C9"/>
    <w:rsid w:val="009D06E1"/>
    <w:rsid w:val="009D17FB"/>
    <w:rsid w:val="009D35C6"/>
    <w:rsid w:val="009D4CA5"/>
    <w:rsid w:val="009D5E90"/>
    <w:rsid w:val="009D6EFC"/>
    <w:rsid w:val="009E2C58"/>
    <w:rsid w:val="009E3576"/>
    <w:rsid w:val="009E3EA9"/>
    <w:rsid w:val="009F60DE"/>
    <w:rsid w:val="00A02DCB"/>
    <w:rsid w:val="00A05236"/>
    <w:rsid w:val="00A07AE1"/>
    <w:rsid w:val="00A1035B"/>
    <w:rsid w:val="00A21FC6"/>
    <w:rsid w:val="00A30669"/>
    <w:rsid w:val="00A33F26"/>
    <w:rsid w:val="00A355FC"/>
    <w:rsid w:val="00A40F37"/>
    <w:rsid w:val="00A507C7"/>
    <w:rsid w:val="00A508BA"/>
    <w:rsid w:val="00A576B0"/>
    <w:rsid w:val="00A57AE1"/>
    <w:rsid w:val="00A634EF"/>
    <w:rsid w:val="00A678D0"/>
    <w:rsid w:val="00A7573C"/>
    <w:rsid w:val="00A75A32"/>
    <w:rsid w:val="00A76446"/>
    <w:rsid w:val="00A769CC"/>
    <w:rsid w:val="00A80989"/>
    <w:rsid w:val="00A81E60"/>
    <w:rsid w:val="00A841B9"/>
    <w:rsid w:val="00A87A45"/>
    <w:rsid w:val="00A9227F"/>
    <w:rsid w:val="00A9528A"/>
    <w:rsid w:val="00A96762"/>
    <w:rsid w:val="00AA3126"/>
    <w:rsid w:val="00AA6433"/>
    <w:rsid w:val="00AC1331"/>
    <w:rsid w:val="00AD2542"/>
    <w:rsid w:val="00AD4839"/>
    <w:rsid w:val="00AD61F7"/>
    <w:rsid w:val="00AD6293"/>
    <w:rsid w:val="00AD6BE6"/>
    <w:rsid w:val="00AE6773"/>
    <w:rsid w:val="00AE74FE"/>
    <w:rsid w:val="00AF2431"/>
    <w:rsid w:val="00AF38C3"/>
    <w:rsid w:val="00B013F8"/>
    <w:rsid w:val="00B03439"/>
    <w:rsid w:val="00B04961"/>
    <w:rsid w:val="00B12582"/>
    <w:rsid w:val="00B312C1"/>
    <w:rsid w:val="00B32C97"/>
    <w:rsid w:val="00B435C6"/>
    <w:rsid w:val="00B46491"/>
    <w:rsid w:val="00B5042A"/>
    <w:rsid w:val="00B600B6"/>
    <w:rsid w:val="00B606B9"/>
    <w:rsid w:val="00B67FA4"/>
    <w:rsid w:val="00B77019"/>
    <w:rsid w:val="00B830D9"/>
    <w:rsid w:val="00B8675E"/>
    <w:rsid w:val="00B920D1"/>
    <w:rsid w:val="00B92932"/>
    <w:rsid w:val="00B95A82"/>
    <w:rsid w:val="00BA07EB"/>
    <w:rsid w:val="00BA146A"/>
    <w:rsid w:val="00BA31D5"/>
    <w:rsid w:val="00BB226E"/>
    <w:rsid w:val="00BC2DD6"/>
    <w:rsid w:val="00BC3364"/>
    <w:rsid w:val="00BF1903"/>
    <w:rsid w:val="00C079FE"/>
    <w:rsid w:val="00C2131D"/>
    <w:rsid w:val="00C250B7"/>
    <w:rsid w:val="00C30DC9"/>
    <w:rsid w:val="00C3383B"/>
    <w:rsid w:val="00C422B1"/>
    <w:rsid w:val="00C51843"/>
    <w:rsid w:val="00C51B4A"/>
    <w:rsid w:val="00C63325"/>
    <w:rsid w:val="00C74762"/>
    <w:rsid w:val="00C74AD7"/>
    <w:rsid w:val="00C820BF"/>
    <w:rsid w:val="00C84E0F"/>
    <w:rsid w:val="00C92A01"/>
    <w:rsid w:val="00CA359A"/>
    <w:rsid w:val="00CA38A8"/>
    <w:rsid w:val="00CA44C5"/>
    <w:rsid w:val="00CB0BD0"/>
    <w:rsid w:val="00CB12EA"/>
    <w:rsid w:val="00CB47FB"/>
    <w:rsid w:val="00CB7A6A"/>
    <w:rsid w:val="00CC0A03"/>
    <w:rsid w:val="00CC1791"/>
    <w:rsid w:val="00CC1E66"/>
    <w:rsid w:val="00CD1B24"/>
    <w:rsid w:val="00CD56D2"/>
    <w:rsid w:val="00CD59CB"/>
    <w:rsid w:val="00D13950"/>
    <w:rsid w:val="00D32350"/>
    <w:rsid w:val="00D32DAF"/>
    <w:rsid w:val="00D35C4E"/>
    <w:rsid w:val="00D36D0A"/>
    <w:rsid w:val="00D37670"/>
    <w:rsid w:val="00D448F7"/>
    <w:rsid w:val="00D53863"/>
    <w:rsid w:val="00D53870"/>
    <w:rsid w:val="00D545EC"/>
    <w:rsid w:val="00D5617C"/>
    <w:rsid w:val="00D610CF"/>
    <w:rsid w:val="00D6771C"/>
    <w:rsid w:val="00D717DC"/>
    <w:rsid w:val="00D75256"/>
    <w:rsid w:val="00D817CC"/>
    <w:rsid w:val="00D8322F"/>
    <w:rsid w:val="00D852C0"/>
    <w:rsid w:val="00D9225C"/>
    <w:rsid w:val="00D95AE6"/>
    <w:rsid w:val="00DA1086"/>
    <w:rsid w:val="00DA1780"/>
    <w:rsid w:val="00DA6414"/>
    <w:rsid w:val="00DB5943"/>
    <w:rsid w:val="00DB59CD"/>
    <w:rsid w:val="00DC13C0"/>
    <w:rsid w:val="00DC26DD"/>
    <w:rsid w:val="00DC41BA"/>
    <w:rsid w:val="00DD1091"/>
    <w:rsid w:val="00DD3A6C"/>
    <w:rsid w:val="00E025C9"/>
    <w:rsid w:val="00E02B37"/>
    <w:rsid w:val="00E03871"/>
    <w:rsid w:val="00E04D71"/>
    <w:rsid w:val="00E075D8"/>
    <w:rsid w:val="00E23292"/>
    <w:rsid w:val="00E26CEE"/>
    <w:rsid w:val="00E41BE3"/>
    <w:rsid w:val="00E43070"/>
    <w:rsid w:val="00E63E6F"/>
    <w:rsid w:val="00E6733E"/>
    <w:rsid w:val="00E72A67"/>
    <w:rsid w:val="00E8148A"/>
    <w:rsid w:val="00E81C34"/>
    <w:rsid w:val="00E860B8"/>
    <w:rsid w:val="00E86162"/>
    <w:rsid w:val="00E91467"/>
    <w:rsid w:val="00E92772"/>
    <w:rsid w:val="00E97B8E"/>
    <w:rsid w:val="00EA0216"/>
    <w:rsid w:val="00EA2267"/>
    <w:rsid w:val="00EA504B"/>
    <w:rsid w:val="00EA6647"/>
    <w:rsid w:val="00EA6F18"/>
    <w:rsid w:val="00EB289A"/>
    <w:rsid w:val="00EB723A"/>
    <w:rsid w:val="00EC2E46"/>
    <w:rsid w:val="00EC3A5F"/>
    <w:rsid w:val="00EC50AD"/>
    <w:rsid w:val="00EC66AC"/>
    <w:rsid w:val="00EE00F6"/>
    <w:rsid w:val="00EF076C"/>
    <w:rsid w:val="00EF213F"/>
    <w:rsid w:val="00EF7E3F"/>
    <w:rsid w:val="00F10423"/>
    <w:rsid w:val="00F12903"/>
    <w:rsid w:val="00F130C3"/>
    <w:rsid w:val="00F1331F"/>
    <w:rsid w:val="00F27CF7"/>
    <w:rsid w:val="00F32881"/>
    <w:rsid w:val="00F42DDF"/>
    <w:rsid w:val="00F45681"/>
    <w:rsid w:val="00F473F2"/>
    <w:rsid w:val="00F510C0"/>
    <w:rsid w:val="00F61329"/>
    <w:rsid w:val="00F64AF2"/>
    <w:rsid w:val="00F66C29"/>
    <w:rsid w:val="00F70450"/>
    <w:rsid w:val="00F75D33"/>
    <w:rsid w:val="00F9004E"/>
    <w:rsid w:val="00F93DD1"/>
    <w:rsid w:val="00FB2CB5"/>
    <w:rsid w:val="00FB7492"/>
    <w:rsid w:val="00FE45F5"/>
    <w:rsid w:val="00FE7501"/>
    <w:rsid w:val="00FF2731"/>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22CF"/>
  <w15:docId w15:val="{FFCA4584-548A-4DE2-A321-2E6750B4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A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72A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92"/>
    <w:pPr>
      <w:ind w:left="720"/>
      <w:contextualSpacing/>
    </w:pPr>
  </w:style>
  <w:style w:type="paragraph" w:styleId="BalloonText">
    <w:name w:val="Balloon Text"/>
    <w:basedOn w:val="Normal"/>
    <w:link w:val="BalloonTextChar"/>
    <w:uiPriority w:val="99"/>
    <w:semiHidden/>
    <w:unhideWhenUsed/>
    <w:rsid w:val="009D5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90"/>
    <w:rPr>
      <w:rFonts w:ascii="Segoe UI" w:hAnsi="Segoe UI" w:cs="Segoe UI"/>
      <w:sz w:val="18"/>
      <w:szCs w:val="18"/>
    </w:rPr>
  </w:style>
  <w:style w:type="character" w:styleId="Hyperlink">
    <w:name w:val="Hyperlink"/>
    <w:basedOn w:val="DefaultParagraphFont"/>
    <w:uiPriority w:val="99"/>
    <w:unhideWhenUsed/>
    <w:rsid w:val="00E92772"/>
    <w:rPr>
      <w:color w:val="0000FF" w:themeColor="hyperlink"/>
      <w:u w:val="single"/>
    </w:rPr>
  </w:style>
  <w:style w:type="character" w:customStyle="1" w:styleId="Heading3Char">
    <w:name w:val="Heading 3 Char"/>
    <w:basedOn w:val="DefaultParagraphFont"/>
    <w:link w:val="Heading3"/>
    <w:uiPriority w:val="9"/>
    <w:rsid w:val="00E72A67"/>
    <w:rPr>
      <w:rFonts w:ascii="Times New Roman" w:eastAsia="Times New Roman" w:hAnsi="Times New Roman" w:cs="Times New Roman"/>
      <w:b/>
      <w:bCs/>
      <w:sz w:val="27"/>
      <w:szCs w:val="27"/>
    </w:rPr>
  </w:style>
  <w:style w:type="character" w:customStyle="1" w:styleId="il">
    <w:name w:val="il"/>
    <w:basedOn w:val="DefaultParagraphFont"/>
    <w:rsid w:val="00E72A67"/>
  </w:style>
  <w:style w:type="character" w:customStyle="1" w:styleId="Heading1Char">
    <w:name w:val="Heading 1 Char"/>
    <w:basedOn w:val="DefaultParagraphFont"/>
    <w:link w:val="Heading1"/>
    <w:uiPriority w:val="9"/>
    <w:rsid w:val="00E72A6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72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575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88575D"/>
    <w:rPr>
      <w:b/>
      <w:bCs/>
    </w:rPr>
  </w:style>
  <w:style w:type="paragraph" w:customStyle="1" w:styleId="gmail-msolistparagraph">
    <w:name w:val="gmail-msolistparagraph"/>
    <w:basedOn w:val="Normal"/>
    <w:rsid w:val="006D73E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70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0562">
      <w:bodyDiv w:val="1"/>
      <w:marLeft w:val="0"/>
      <w:marRight w:val="0"/>
      <w:marTop w:val="0"/>
      <w:marBottom w:val="0"/>
      <w:divBdr>
        <w:top w:val="none" w:sz="0" w:space="0" w:color="auto"/>
        <w:left w:val="none" w:sz="0" w:space="0" w:color="auto"/>
        <w:bottom w:val="none" w:sz="0" w:space="0" w:color="auto"/>
        <w:right w:val="none" w:sz="0" w:space="0" w:color="auto"/>
      </w:divBdr>
    </w:div>
    <w:div w:id="371731151">
      <w:bodyDiv w:val="1"/>
      <w:marLeft w:val="0"/>
      <w:marRight w:val="0"/>
      <w:marTop w:val="0"/>
      <w:marBottom w:val="0"/>
      <w:divBdr>
        <w:top w:val="none" w:sz="0" w:space="0" w:color="auto"/>
        <w:left w:val="none" w:sz="0" w:space="0" w:color="auto"/>
        <w:bottom w:val="none" w:sz="0" w:space="0" w:color="auto"/>
        <w:right w:val="none" w:sz="0" w:space="0" w:color="auto"/>
      </w:divBdr>
    </w:div>
    <w:div w:id="453136110">
      <w:bodyDiv w:val="1"/>
      <w:marLeft w:val="0"/>
      <w:marRight w:val="0"/>
      <w:marTop w:val="0"/>
      <w:marBottom w:val="0"/>
      <w:divBdr>
        <w:top w:val="none" w:sz="0" w:space="0" w:color="auto"/>
        <w:left w:val="none" w:sz="0" w:space="0" w:color="auto"/>
        <w:bottom w:val="none" w:sz="0" w:space="0" w:color="auto"/>
        <w:right w:val="none" w:sz="0" w:space="0" w:color="auto"/>
      </w:divBdr>
    </w:div>
    <w:div w:id="463498921">
      <w:bodyDiv w:val="1"/>
      <w:marLeft w:val="0"/>
      <w:marRight w:val="0"/>
      <w:marTop w:val="0"/>
      <w:marBottom w:val="0"/>
      <w:divBdr>
        <w:top w:val="none" w:sz="0" w:space="0" w:color="auto"/>
        <w:left w:val="none" w:sz="0" w:space="0" w:color="auto"/>
        <w:bottom w:val="none" w:sz="0" w:space="0" w:color="auto"/>
        <w:right w:val="none" w:sz="0" w:space="0" w:color="auto"/>
      </w:divBdr>
    </w:div>
    <w:div w:id="468203752">
      <w:bodyDiv w:val="1"/>
      <w:marLeft w:val="0"/>
      <w:marRight w:val="0"/>
      <w:marTop w:val="0"/>
      <w:marBottom w:val="0"/>
      <w:divBdr>
        <w:top w:val="none" w:sz="0" w:space="0" w:color="auto"/>
        <w:left w:val="none" w:sz="0" w:space="0" w:color="auto"/>
        <w:bottom w:val="none" w:sz="0" w:space="0" w:color="auto"/>
        <w:right w:val="none" w:sz="0" w:space="0" w:color="auto"/>
      </w:divBdr>
    </w:div>
    <w:div w:id="483006942">
      <w:bodyDiv w:val="1"/>
      <w:marLeft w:val="0"/>
      <w:marRight w:val="0"/>
      <w:marTop w:val="0"/>
      <w:marBottom w:val="0"/>
      <w:divBdr>
        <w:top w:val="none" w:sz="0" w:space="0" w:color="auto"/>
        <w:left w:val="none" w:sz="0" w:space="0" w:color="auto"/>
        <w:bottom w:val="none" w:sz="0" w:space="0" w:color="auto"/>
        <w:right w:val="none" w:sz="0" w:space="0" w:color="auto"/>
      </w:divBdr>
    </w:div>
    <w:div w:id="483158475">
      <w:bodyDiv w:val="1"/>
      <w:marLeft w:val="0"/>
      <w:marRight w:val="0"/>
      <w:marTop w:val="0"/>
      <w:marBottom w:val="0"/>
      <w:divBdr>
        <w:top w:val="none" w:sz="0" w:space="0" w:color="auto"/>
        <w:left w:val="none" w:sz="0" w:space="0" w:color="auto"/>
        <w:bottom w:val="none" w:sz="0" w:space="0" w:color="auto"/>
        <w:right w:val="none" w:sz="0" w:space="0" w:color="auto"/>
      </w:divBdr>
    </w:div>
    <w:div w:id="513497649">
      <w:bodyDiv w:val="1"/>
      <w:marLeft w:val="0"/>
      <w:marRight w:val="0"/>
      <w:marTop w:val="0"/>
      <w:marBottom w:val="0"/>
      <w:divBdr>
        <w:top w:val="none" w:sz="0" w:space="0" w:color="auto"/>
        <w:left w:val="none" w:sz="0" w:space="0" w:color="auto"/>
        <w:bottom w:val="none" w:sz="0" w:space="0" w:color="auto"/>
        <w:right w:val="none" w:sz="0" w:space="0" w:color="auto"/>
      </w:divBdr>
    </w:div>
    <w:div w:id="685904163">
      <w:bodyDiv w:val="1"/>
      <w:marLeft w:val="0"/>
      <w:marRight w:val="0"/>
      <w:marTop w:val="0"/>
      <w:marBottom w:val="0"/>
      <w:divBdr>
        <w:top w:val="none" w:sz="0" w:space="0" w:color="auto"/>
        <w:left w:val="none" w:sz="0" w:space="0" w:color="auto"/>
        <w:bottom w:val="none" w:sz="0" w:space="0" w:color="auto"/>
        <w:right w:val="none" w:sz="0" w:space="0" w:color="auto"/>
      </w:divBdr>
    </w:div>
    <w:div w:id="844126047">
      <w:bodyDiv w:val="1"/>
      <w:marLeft w:val="0"/>
      <w:marRight w:val="0"/>
      <w:marTop w:val="0"/>
      <w:marBottom w:val="0"/>
      <w:divBdr>
        <w:top w:val="none" w:sz="0" w:space="0" w:color="auto"/>
        <w:left w:val="none" w:sz="0" w:space="0" w:color="auto"/>
        <w:bottom w:val="none" w:sz="0" w:space="0" w:color="auto"/>
        <w:right w:val="none" w:sz="0" w:space="0" w:color="auto"/>
      </w:divBdr>
    </w:div>
    <w:div w:id="974332622">
      <w:bodyDiv w:val="1"/>
      <w:marLeft w:val="0"/>
      <w:marRight w:val="0"/>
      <w:marTop w:val="0"/>
      <w:marBottom w:val="0"/>
      <w:divBdr>
        <w:top w:val="none" w:sz="0" w:space="0" w:color="auto"/>
        <w:left w:val="none" w:sz="0" w:space="0" w:color="auto"/>
        <w:bottom w:val="none" w:sz="0" w:space="0" w:color="auto"/>
        <w:right w:val="none" w:sz="0" w:space="0" w:color="auto"/>
      </w:divBdr>
      <w:divsChild>
        <w:div w:id="1788699650">
          <w:marLeft w:val="0"/>
          <w:marRight w:val="0"/>
          <w:marTop w:val="0"/>
          <w:marBottom w:val="0"/>
          <w:divBdr>
            <w:top w:val="none" w:sz="0" w:space="0" w:color="auto"/>
            <w:left w:val="none" w:sz="0" w:space="0" w:color="auto"/>
            <w:bottom w:val="none" w:sz="0" w:space="0" w:color="auto"/>
            <w:right w:val="none" w:sz="0" w:space="0" w:color="auto"/>
          </w:divBdr>
          <w:divsChild>
            <w:div w:id="440884764">
              <w:marLeft w:val="0"/>
              <w:marRight w:val="0"/>
              <w:marTop w:val="0"/>
              <w:marBottom w:val="0"/>
              <w:divBdr>
                <w:top w:val="none" w:sz="0" w:space="0" w:color="auto"/>
                <w:left w:val="none" w:sz="0" w:space="0" w:color="auto"/>
                <w:bottom w:val="none" w:sz="0" w:space="0" w:color="auto"/>
                <w:right w:val="none" w:sz="0" w:space="0" w:color="auto"/>
              </w:divBdr>
              <w:divsChild>
                <w:div w:id="1634167866">
                  <w:marLeft w:val="0"/>
                  <w:marRight w:val="0"/>
                  <w:marTop w:val="0"/>
                  <w:marBottom w:val="0"/>
                  <w:divBdr>
                    <w:top w:val="none" w:sz="0" w:space="0" w:color="auto"/>
                    <w:left w:val="none" w:sz="0" w:space="0" w:color="auto"/>
                    <w:bottom w:val="none" w:sz="0" w:space="0" w:color="auto"/>
                    <w:right w:val="none" w:sz="0" w:space="0" w:color="auto"/>
                  </w:divBdr>
                  <w:divsChild>
                    <w:div w:id="810053555">
                      <w:marLeft w:val="0"/>
                      <w:marRight w:val="0"/>
                      <w:marTop w:val="0"/>
                      <w:marBottom w:val="0"/>
                      <w:divBdr>
                        <w:top w:val="none" w:sz="0" w:space="0" w:color="auto"/>
                        <w:left w:val="none" w:sz="0" w:space="0" w:color="auto"/>
                        <w:bottom w:val="none" w:sz="0" w:space="0" w:color="auto"/>
                        <w:right w:val="none" w:sz="0" w:space="0" w:color="auto"/>
                      </w:divBdr>
                      <w:divsChild>
                        <w:div w:id="313342638">
                          <w:marLeft w:val="0"/>
                          <w:marRight w:val="0"/>
                          <w:marTop w:val="0"/>
                          <w:marBottom w:val="0"/>
                          <w:divBdr>
                            <w:top w:val="none" w:sz="0" w:space="0" w:color="auto"/>
                            <w:left w:val="none" w:sz="0" w:space="0" w:color="auto"/>
                            <w:bottom w:val="none" w:sz="0" w:space="0" w:color="auto"/>
                            <w:right w:val="none" w:sz="0" w:space="0" w:color="auto"/>
                          </w:divBdr>
                          <w:divsChild>
                            <w:div w:id="909969142">
                              <w:marLeft w:val="0"/>
                              <w:marRight w:val="0"/>
                              <w:marTop w:val="0"/>
                              <w:marBottom w:val="0"/>
                              <w:divBdr>
                                <w:top w:val="none" w:sz="0" w:space="0" w:color="auto"/>
                                <w:left w:val="none" w:sz="0" w:space="0" w:color="auto"/>
                                <w:bottom w:val="none" w:sz="0" w:space="0" w:color="auto"/>
                                <w:right w:val="none" w:sz="0" w:space="0" w:color="auto"/>
                              </w:divBdr>
                              <w:divsChild>
                                <w:div w:id="1083602613">
                                  <w:marLeft w:val="0"/>
                                  <w:marRight w:val="0"/>
                                  <w:marTop w:val="0"/>
                                  <w:marBottom w:val="0"/>
                                  <w:divBdr>
                                    <w:top w:val="none" w:sz="0" w:space="0" w:color="auto"/>
                                    <w:left w:val="none" w:sz="0" w:space="0" w:color="auto"/>
                                    <w:bottom w:val="none" w:sz="0" w:space="0" w:color="auto"/>
                                    <w:right w:val="none" w:sz="0" w:space="0" w:color="auto"/>
                                  </w:divBdr>
                                  <w:divsChild>
                                    <w:div w:id="1302230800">
                                      <w:marLeft w:val="0"/>
                                      <w:marRight w:val="0"/>
                                      <w:marTop w:val="0"/>
                                      <w:marBottom w:val="0"/>
                                      <w:divBdr>
                                        <w:top w:val="none" w:sz="0" w:space="0" w:color="auto"/>
                                        <w:left w:val="none" w:sz="0" w:space="0" w:color="auto"/>
                                        <w:bottom w:val="none" w:sz="0" w:space="0" w:color="auto"/>
                                        <w:right w:val="none" w:sz="0" w:space="0" w:color="auto"/>
                                      </w:divBdr>
                                      <w:divsChild>
                                        <w:div w:id="736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693231">
      <w:bodyDiv w:val="1"/>
      <w:marLeft w:val="0"/>
      <w:marRight w:val="0"/>
      <w:marTop w:val="0"/>
      <w:marBottom w:val="0"/>
      <w:divBdr>
        <w:top w:val="none" w:sz="0" w:space="0" w:color="auto"/>
        <w:left w:val="none" w:sz="0" w:space="0" w:color="auto"/>
        <w:bottom w:val="none" w:sz="0" w:space="0" w:color="auto"/>
        <w:right w:val="none" w:sz="0" w:space="0" w:color="auto"/>
      </w:divBdr>
    </w:div>
    <w:div w:id="1230843705">
      <w:bodyDiv w:val="1"/>
      <w:marLeft w:val="0"/>
      <w:marRight w:val="0"/>
      <w:marTop w:val="0"/>
      <w:marBottom w:val="0"/>
      <w:divBdr>
        <w:top w:val="none" w:sz="0" w:space="0" w:color="auto"/>
        <w:left w:val="none" w:sz="0" w:space="0" w:color="auto"/>
        <w:bottom w:val="none" w:sz="0" w:space="0" w:color="auto"/>
        <w:right w:val="none" w:sz="0" w:space="0" w:color="auto"/>
      </w:divBdr>
    </w:div>
    <w:div w:id="1482187810">
      <w:bodyDiv w:val="1"/>
      <w:marLeft w:val="0"/>
      <w:marRight w:val="0"/>
      <w:marTop w:val="0"/>
      <w:marBottom w:val="0"/>
      <w:divBdr>
        <w:top w:val="none" w:sz="0" w:space="0" w:color="auto"/>
        <w:left w:val="none" w:sz="0" w:space="0" w:color="auto"/>
        <w:bottom w:val="none" w:sz="0" w:space="0" w:color="auto"/>
        <w:right w:val="none" w:sz="0" w:space="0" w:color="auto"/>
      </w:divBdr>
    </w:div>
    <w:div w:id="1551846001">
      <w:bodyDiv w:val="1"/>
      <w:marLeft w:val="0"/>
      <w:marRight w:val="0"/>
      <w:marTop w:val="0"/>
      <w:marBottom w:val="0"/>
      <w:divBdr>
        <w:top w:val="none" w:sz="0" w:space="0" w:color="auto"/>
        <w:left w:val="none" w:sz="0" w:space="0" w:color="auto"/>
        <w:bottom w:val="none" w:sz="0" w:space="0" w:color="auto"/>
        <w:right w:val="none" w:sz="0" w:space="0" w:color="auto"/>
      </w:divBdr>
    </w:div>
    <w:div w:id="1622300191">
      <w:bodyDiv w:val="1"/>
      <w:marLeft w:val="0"/>
      <w:marRight w:val="0"/>
      <w:marTop w:val="0"/>
      <w:marBottom w:val="0"/>
      <w:divBdr>
        <w:top w:val="none" w:sz="0" w:space="0" w:color="auto"/>
        <w:left w:val="none" w:sz="0" w:space="0" w:color="auto"/>
        <w:bottom w:val="none" w:sz="0" w:space="0" w:color="auto"/>
        <w:right w:val="none" w:sz="0" w:space="0" w:color="auto"/>
      </w:divBdr>
    </w:div>
    <w:div w:id="19546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wa21CCLC.com" TargetMode="External"/><Relationship Id="rId3" Type="http://schemas.openxmlformats.org/officeDocument/2006/relationships/styles" Target="styles.xml"/><Relationship Id="rId7" Type="http://schemas.openxmlformats.org/officeDocument/2006/relationships/hyperlink" Target="http://www.iowa21CCL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eiowa.gov/documents/school-frl/2020/04/2019-20-iowa-public-school-k-12-students-eligible-free-and-redu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24CA-3DA6-45EB-B5C0-671AE405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Rich</dc:creator>
  <cp:lastModifiedBy>Crystal Hall</cp:lastModifiedBy>
  <cp:revision>4</cp:revision>
  <cp:lastPrinted>2020-03-05T13:37:00Z</cp:lastPrinted>
  <dcterms:created xsi:type="dcterms:W3CDTF">2020-04-29T19:10:00Z</dcterms:created>
  <dcterms:modified xsi:type="dcterms:W3CDTF">2020-04-29T19:38:00Z</dcterms:modified>
</cp:coreProperties>
</file>