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w:t>
      </w:r>
      <w:r w:rsidR="00201BB4">
        <w:rPr>
          <w:rFonts w:asciiTheme="majorHAnsi" w:hAnsiTheme="majorHAnsi" w:cstheme="majorHAnsi"/>
          <w:b/>
          <w:color w:val="000000"/>
          <w:sz w:val="24"/>
          <w:szCs w:val="24"/>
        </w:rPr>
        <w:t xml:space="preserve">, Sustainability and Partnerships </w:t>
      </w:r>
      <w:r w:rsidR="00031CD6" w:rsidRPr="00FD070C">
        <w:rPr>
          <w:rFonts w:asciiTheme="majorHAnsi" w:hAnsiTheme="majorHAnsi" w:cstheme="majorHAnsi"/>
          <w:b/>
          <w:color w:val="000000"/>
          <w:sz w:val="24"/>
          <w:szCs w:val="24"/>
        </w:rPr>
        <w:t>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DB12E3">
        <w:rPr>
          <w:rFonts w:asciiTheme="majorHAnsi" w:hAnsiTheme="majorHAnsi" w:cstheme="majorHAnsi"/>
          <w:b/>
          <w:i/>
          <w:color w:val="000000"/>
          <w:sz w:val="24"/>
          <w:szCs w:val="24"/>
        </w:rPr>
        <w:t>Notes</w:t>
      </w:r>
    </w:p>
    <w:p w:rsidR="00B61848" w:rsidRDefault="00A873BE" w:rsidP="00D36D08">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November 17</w:t>
      </w:r>
      <w:r w:rsidR="00F91816">
        <w:rPr>
          <w:rFonts w:asciiTheme="majorHAnsi" w:hAnsiTheme="majorHAnsi" w:cstheme="majorHAnsi"/>
          <w:color w:val="000000"/>
          <w:sz w:val="24"/>
          <w:szCs w:val="24"/>
        </w:rPr>
        <w:t>,</w:t>
      </w:r>
      <w:r w:rsidR="00B14B5E">
        <w:rPr>
          <w:rFonts w:asciiTheme="majorHAnsi" w:hAnsiTheme="majorHAnsi" w:cstheme="majorHAnsi"/>
          <w:color w:val="000000"/>
          <w:sz w:val="24"/>
          <w:szCs w:val="24"/>
        </w:rPr>
        <w:t xml:space="preserve"> 202</w:t>
      </w:r>
      <w:r w:rsidR="00F91816">
        <w:rPr>
          <w:rFonts w:asciiTheme="majorHAnsi" w:hAnsiTheme="majorHAnsi" w:cstheme="majorHAnsi"/>
          <w:color w:val="000000"/>
          <w:sz w:val="24"/>
          <w:szCs w:val="24"/>
        </w:rPr>
        <w:t>1</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597AF7" w:rsidRDefault="00597AF7" w:rsidP="00597AF7">
      <w:pPr>
        <w:autoSpaceDE w:val="0"/>
        <w:autoSpaceDN w:val="0"/>
        <w:adjustRightInd w:val="0"/>
        <w:jc w:val="center"/>
        <w:rPr>
          <w:sz w:val="24"/>
          <w:szCs w:val="24"/>
        </w:rPr>
      </w:pPr>
      <w:r>
        <w:rPr>
          <w:sz w:val="24"/>
          <w:szCs w:val="24"/>
        </w:rPr>
        <w:t>Iowa Afterschool Alliance is inviting you to a scheduled Zoom meeting.</w:t>
      </w:r>
    </w:p>
    <w:p w:rsidR="00201BB4" w:rsidRDefault="00201BB4" w:rsidP="00201BB4">
      <w:pPr>
        <w:autoSpaceDE w:val="0"/>
        <w:autoSpaceDN w:val="0"/>
        <w:adjustRightInd w:val="0"/>
        <w:spacing w:after="0" w:line="240" w:lineRule="auto"/>
        <w:jc w:val="center"/>
        <w:rPr>
          <w:sz w:val="24"/>
          <w:szCs w:val="24"/>
        </w:rPr>
      </w:pPr>
      <w:r>
        <w:rPr>
          <w:sz w:val="24"/>
          <w:szCs w:val="24"/>
        </w:rPr>
        <w:t>Join Zoom Meeting</w:t>
      </w:r>
    </w:p>
    <w:p w:rsidR="00201BB4" w:rsidRDefault="003D55F0" w:rsidP="00201BB4">
      <w:pPr>
        <w:autoSpaceDE w:val="0"/>
        <w:autoSpaceDN w:val="0"/>
        <w:adjustRightInd w:val="0"/>
        <w:spacing w:after="0" w:line="240" w:lineRule="auto"/>
        <w:jc w:val="center"/>
        <w:rPr>
          <w:sz w:val="24"/>
          <w:szCs w:val="24"/>
        </w:rPr>
      </w:pPr>
      <w:hyperlink r:id="rId8" w:history="1">
        <w:r w:rsidR="00201BB4">
          <w:rPr>
            <w:rStyle w:val="Hyperlink"/>
            <w:sz w:val="24"/>
            <w:szCs w:val="24"/>
          </w:rPr>
          <w:t>https://zoom.us/j/92223208693?pwd=eEtQMm4yUGJPMG5XUk10bnhIbFVsZz09</w:t>
        </w:r>
      </w:hyperlink>
    </w:p>
    <w:p w:rsidR="00201BB4" w:rsidRDefault="00201BB4" w:rsidP="00201BB4">
      <w:pPr>
        <w:autoSpaceDE w:val="0"/>
        <w:autoSpaceDN w:val="0"/>
        <w:adjustRightInd w:val="0"/>
        <w:spacing w:after="0" w:line="240" w:lineRule="auto"/>
        <w:jc w:val="center"/>
        <w:rPr>
          <w:sz w:val="24"/>
          <w:szCs w:val="24"/>
        </w:rPr>
      </w:pPr>
    </w:p>
    <w:p w:rsidR="00201BB4" w:rsidRDefault="00201BB4" w:rsidP="00201BB4">
      <w:pPr>
        <w:autoSpaceDE w:val="0"/>
        <w:autoSpaceDN w:val="0"/>
        <w:adjustRightInd w:val="0"/>
        <w:spacing w:after="0" w:line="240" w:lineRule="auto"/>
        <w:jc w:val="center"/>
        <w:rPr>
          <w:sz w:val="24"/>
          <w:szCs w:val="24"/>
        </w:rPr>
      </w:pPr>
      <w:r>
        <w:rPr>
          <w:sz w:val="24"/>
          <w:szCs w:val="24"/>
        </w:rPr>
        <w:t>Meeting ID: 922 2320 8693</w:t>
      </w:r>
    </w:p>
    <w:p w:rsidR="00201BB4" w:rsidRDefault="00201BB4" w:rsidP="00201BB4">
      <w:pPr>
        <w:autoSpaceDE w:val="0"/>
        <w:autoSpaceDN w:val="0"/>
        <w:adjustRightInd w:val="0"/>
        <w:spacing w:after="0" w:line="240" w:lineRule="auto"/>
        <w:jc w:val="center"/>
        <w:rPr>
          <w:sz w:val="24"/>
          <w:szCs w:val="24"/>
        </w:rPr>
      </w:pPr>
      <w:r>
        <w:rPr>
          <w:sz w:val="24"/>
          <w:szCs w:val="24"/>
        </w:rPr>
        <w:t>Passcode: 050411</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 xml:space="preserve">Please mute your </w:t>
      </w:r>
      <w:r w:rsidR="00201BB4">
        <w:rPr>
          <w:rFonts w:asciiTheme="majorHAnsi" w:hAnsiTheme="majorHAnsi" w:cstheme="majorHAnsi"/>
          <w:i/>
          <w:sz w:val="24"/>
          <w:szCs w:val="24"/>
          <w:highlight w:val="yellow"/>
        </w:rPr>
        <w:t xml:space="preserve">laptops/ </w:t>
      </w:r>
      <w:r>
        <w:rPr>
          <w:rFonts w:asciiTheme="majorHAnsi" w:hAnsiTheme="majorHAnsi" w:cstheme="majorHAnsi"/>
          <w:i/>
          <w:sz w:val="24"/>
          <w:szCs w:val="24"/>
          <w:highlight w:val="yellow"/>
        </w:rPr>
        <w:t>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C343F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F91816">
        <w:rPr>
          <w:rFonts w:asciiTheme="majorHAnsi" w:hAnsiTheme="majorHAnsi" w:cstheme="majorHAnsi"/>
          <w:b/>
          <w:sz w:val="24"/>
          <w:szCs w:val="24"/>
        </w:rPr>
        <w:t>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A873BE" w:rsidRPr="00A873BE" w:rsidRDefault="00A873BE" w:rsidP="00A873BE">
      <w:pPr>
        <w:pStyle w:val="ListParagraph"/>
        <w:numPr>
          <w:ilvl w:val="0"/>
          <w:numId w:val="11"/>
        </w:numPr>
        <w:rPr>
          <w:sz w:val="24"/>
          <w:szCs w:val="24"/>
        </w:rPr>
      </w:pPr>
      <w:r w:rsidRPr="00A873BE">
        <w:rPr>
          <w:sz w:val="24"/>
          <w:szCs w:val="24"/>
        </w:rPr>
        <w:t>Sharing Best Practices and Successes</w:t>
      </w:r>
    </w:p>
    <w:p w:rsidR="00A873BE" w:rsidRPr="00A873BE" w:rsidRDefault="00A873BE" w:rsidP="00A873BE">
      <w:pPr>
        <w:pStyle w:val="ListParagraph"/>
        <w:numPr>
          <w:ilvl w:val="0"/>
          <w:numId w:val="11"/>
        </w:numPr>
        <w:rPr>
          <w:sz w:val="24"/>
          <w:szCs w:val="24"/>
        </w:rPr>
      </w:pPr>
      <w:r w:rsidRPr="00A873BE">
        <w:rPr>
          <w:sz w:val="24"/>
          <w:szCs w:val="24"/>
        </w:rPr>
        <w:t>Establish the CSP Committee as a support to all other committees.</w:t>
      </w:r>
    </w:p>
    <w:p w:rsidR="00A873BE" w:rsidRPr="00A873BE" w:rsidRDefault="00A873BE" w:rsidP="00A873BE">
      <w:pPr>
        <w:pStyle w:val="ListParagraph"/>
        <w:numPr>
          <w:ilvl w:val="0"/>
          <w:numId w:val="11"/>
        </w:numPr>
        <w:tabs>
          <w:tab w:val="left" w:pos="3650"/>
          <w:tab w:val="center" w:pos="4680"/>
        </w:tabs>
        <w:rPr>
          <w:rFonts w:asciiTheme="majorHAnsi" w:hAnsiTheme="majorHAnsi" w:cstheme="majorHAnsi"/>
          <w:sz w:val="24"/>
          <w:szCs w:val="24"/>
        </w:rPr>
      </w:pPr>
      <w:r w:rsidRPr="00A873BE">
        <w:rPr>
          <w:rFonts w:asciiTheme="majorHAnsi" w:hAnsiTheme="majorHAnsi" w:cstheme="majorHAnsi"/>
          <w:sz w:val="24"/>
          <w:szCs w:val="24"/>
        </w:rPr>
        <w:t xml:space="preserve">Support the new additions to our committee name. </w:t>
      </w:r>
    </w:p>
    <w:p w:rsidR="00A873BE" w:rsidRPr="00A873BE" w:rsidRDefault="00A873BE" w:rsidP="00A873BE">
      <w:pPr>
        <w:pStyle w:val="ListParagraph"/>
        <w:numPr>
          <w:ilvl w:val="0"/>
          <w:numId w:val="11"/>
        </w:numPr>
        <w:tabs>
          <w:tab w:val="left" w:pos="3650"/>
          <w:tab w:val="center" w:pos="4680"/>
        </w:tabs>
        <w:rPr>
          <w:rFonts w:asciiTheme="majorHAnsi" w:hAnsiTheme="majorHAnsi" w:cstheme="majorHAnsi"/>
          <w:sz w:val="24"/>
          <w:szCs w:val="24"/>
        </w:rPr>
      </w:pPr>
      <w:r w:rsidRPr="00A873BE">
        <w:rPr>
          <w:rFonts w:asciiTheme="majorHAnsi" w:hAnsiTheme="majorHAnsi" w:cstheme="majorHAnsi"/>
          <w:sz w:val="24"/>
          <w:szCs w:val="24"/>
        </w:rPr>
        <w:t xml:space="preserve">Develop a Committee Guide. </w:t>
      </w:r>
    </w:p>
    <w:p w:rsidR="00A873BE" w:rsidRPr="00A873BE" w:rsidRDefault="00A873BE" w:rsidP="00A873BE">
      <w:pPr>
        <w:pStyle w:val="ListParagraph"/>
        <w:numPr>
          <w:ilvl w:val="0"/>
          <w:numId w:val="11"/>
        </w:numPr>
        <w:tabs>
          <w:tab w:val="left" w:pos="3650"/>
          <w:tab w:val="center" w:pos="4680"/>
        </w:tabs>
        <w:rPr>
          <w:rFonts w:asciiTheme="majorHAnsi" w:hAnsiTheme="majorHAnsi" w:cstheme="majorHAnsi"/>
          <w:sz w:val="24"/>
          <w:szCs w:val="24"/>
        </w:rPr>
      </w:pPr>
      <w:r w:rsidRPr="00A873BE">
        <w:rPr>
          <w:rFonts w:asciiTheme="majorHAnsi" w:hAnsiTheme="majorHAnsi" w:cstheme="majorHAnsi"/>
          <w:sz w:val="24"/>
          <w:szCs w:val="24"/>
        </w:rPr>
        <w:t>Address communication plans in response to COVID-19 (specific action steps)</w:t>
      </w:r>
    </w:p>
    <w:p w:rsidR="00C343FE" w:rsidRPr="00C343FE" w:rsidRDefault="00C343FE" w:rsidP="00C343FE">
      <w:pPr>
        <w:pStyle w:val="ListParagraph"/>
        <w:tabs>
          <w:tab w:val="left" w:pos="3650"/>
          <w:tab w:val="center" w:pos="4680"/>
        </w:tabs>
        <w:spacing w:after="0" w:line="240" w:lineRule="auto"/>
        <w:rPr>
          <w:rFonts w:asciiTheme="majorHAnsi" w:hAnsiTheme="majorHAnsi" w:cstheme="majorHAnsi"/>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951879" w:rsidTr="00951879">
        <w:tc>
          <w:tcPr>
            <w:tcW w:w="3596" w:type="dxa"/>
            <w:shd w:val="clear" w:color="auto" w:fill="auto"/>
          </w:tcPr>
          <w:p w:rsidR="00951879" w:rsidRPr="00506F60" w:rsidRDefault="00951879"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shd w:val="clear" w:color="auto" w:fill="auto"/>
          </w:tcPr>
          <w:p w:rsidR="00951879" w:rsidRPr="00506F60" w:rsidRDefault="00951879" w:rsidP="00506F60">
            <w:pPr>
              <w:tabs>
                <w:tab w:val="left" w:pos="3650"/>
                <w:tab w:val="center" w:pos="4680"/>
              </w:tabs>
              <w:rPr>
                <w:sz w:val="24"/>
                <w:szCs w:val="24"/>
              </w:rPr>
            </w:pPr>
            <w:r>
              <w:rPr>
                <w:sz w:val="24"/>
                <w:szCs w:val="24"/>
              </w:rPr>
              <w:t>DMPS</w:t>
            </w:r>
          </w:p>
        </w:tc>
        <w:tc>
          <w:tcPr>
            <w:tcW w:w="3597" w:type="dxa"/>
            <w:shd w:val="clear" w:color="auto" w:fill="auto"/>
          </w:tcPr>
          <w:p w:rsidR="00951879" w:rsidRPr="00506F60" w:rsidRDefault="00951879" w:rsidP="00506F60">
            <w:pPr>
              <w:tabs>
                <w:tab w:val="left" w:pos="3650"/>
                <w:tab w:val="center" w:pos="4680"/>
              </w:tabs>
              <w:rPr>
                <w:sz w:val="24"/>
                <w:szCs w:val="24"/>
              </w:rPr>
            </w:pPr>
          </w:p>
        </w:tc>
      </w:tr>
      <w:tr w:rsidR="00DD5032" w:rsidTr="00506F60">
        <w:tc>
          <w:tcPr>
            <w:tcW w:w="3596" w:type="dxa"/>
          </w:tcPr>
          <w:p w:rsidR="00DD5032" w:rsidRDefault="00DD5032" w:rsidP="00506F60">
            <w:pPr>
              <w:tabs>
                <w:tab w:val="left" w:pos="3650"/>
                <w:tab w:val="center" w:pos="4680"/>
              </w:tabs>
              <w:rPr>
                <w:sz w:val="24"/>
                <w:szCs w:val="24"/>
              </w:rPr>
            </w:pPr>
            <w:r>
              <w:rPr>
                <w:sz w:val="24"/>
                <w:szCs w:val="24"/>
              </w:rPr>
              <w:t>Billy Stone</w:t>
            </w:r>
          </w:p>
        </w:tc>
        <w:tc>
          <w:tcPr>
            <w:tcW w:w="3597" w:type="dxa"/>
          </w:tcPr>
          <w:p w:rsidR="00DD5032" w:rsidRDefault="00DD5032" w:rsidP="00506F60">
            <w:pPr>
              <w:tabs>
                <w:tab w:val="left" w:pos="3650"/>
                <w:tab w:val="center" w:pos="4680"/>
              </w:tabs>
              <w:rPr>
                <w:sz w:val="24"/>
                <w:szCs w:val="24"/>
              </w:rPr>
            </w:pPr>
            <w:r>
              <w:rPr>
                <w:sz w:val="24"/>
                <w:szCs w:val="24"/>
              </w:rPr>
              <w:t xml:space="preserve">Oakridge </w:t>
            </w:r>
          </w:p>
        </w:tc>
        <w:tc>
          <w:tcPr>
            <w:tcW w:w="3597" w:type="dxa"/>
          </w:tcPr>
          <w:p w:rsidR="00DD5032" w:rsidRDefault="00DD5032"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Chuck Benge</w:t>
            </w:r>
          </w:p>
        </w:tc>
        <w:tc>
          <w:tcPr>
            <w:tcW w:w="3597" w:type="dxa"/>
          </w:tcPr>
          <w:p w:rsidR="00951879" w:rsidRDefault="00951879" w:rsidP="00506F60">
            <w:pPr>
              <w:tabs>
                <w:tab w:val="left" w:pos="3650"/>
                <w:tab w:val="center" w:pos="4680"/>
              </w:tabs>
              <w:rPr>
                <w:sz w:val="24"/>
                <w:szCs w:val="24"/>
              </w:rPr>
            </w:pPr>
            <w:r>
              <w:rPr>
                <w:sz w:val="24"/>
                <w:szCs w:val="24"/>
              </w:rPr>
              <w:t>Fairfield</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Elana Zalar</w:t>
            </w:r>
          </w:p>
        </w:tc>
        <w:tc>
          <w:tcPr>
            <w:tcW w:w="3597" w:type="dxa"/>
          </w:tcPr>
          <w:p w:rsidR="00951879" w:rsidRDefault="00951879" w:rsidP="00506F60">
            <w:pPr>
              <w:tabs>
                <w:tab w:val="left" w:pos="3650"/>
                <w:tab w:val="center" w:pos="4680"/>
              </w:tabs>
              <w:rPr>
                <w:sz w:val="24"/>
                <w:szCs w:val="24"/>
              </w:rPr>
            </w:pPr>
            <w:r>
              <w:rPr>
                <w:sz w:val="24"/>
                <w:szCs w:val="24"/>
              </w:rPr>
              <w:t>Council Bluffs</w:t>
            </w:r>
          </w:p>
        </w:tc>
        <w:tc>
          <w:tcPr>
            <w:tcW w:w="3597" w:type="dxa"/>
          </w:tcPr>
          <w:p w:rsidR="00951879" w:rsidRDefault="00081974" w:rsidP="00506F60">
            <w:pPr>
              <w:tabs>
                <w:tab w:val="left" w:pos="3650"/>
                <w:tab w:val="center" w:pos="4680"/>
              </w:tabs>
              <w:rPr>
                <w:sz w:val="24"/>
                <w:szCs w:val="24"/>
              </w:rPr>
            </w:pPr>
            <w:r>
              <w:rPr>
                <w:sz w:val="24"/>
                <w:szCs w:val="24"/>
              </w:rPr>
              <w:t>x</w:t>
            </w: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951879" w:rsidRDefault="00951879" w:rsidP="00506F60">
            <w:pPr>
              <w:tabs>
                <w:tab w:val="left" w:pos="3650"/>
                <w:tab w:val="center" w:pos="4680"/>
              </w:tabs>
              <w:rPr>
                <w:sz w:val="24"/>
                <w:szCs w:val="24"/>
              </w:rPr>
            </w:pPr>
            <w:r>
              <w:rPr>
                <w:sz w:val="24"/>
                <w:szCs w:val="24"/>
              </w:rPr>
              <w:t>DMPS</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Jackie Lambe</w:t>
            </w:r>
          </w:p>
        </w:tc>
        <w:tc>
          <w:tcPr>
            <w:tcW w:w="3597" w:type="dxa"/>
          </w:tcPr>
          <w:p w:rsidR="00951879" w:rsidRDefault="00951879" w:rsidP="00506F60">
            <w:pPr>
              <w:tabs>
                <w:tab w:val="left" w:pos="3650"/>
                <w:tab w:val="center" w:pos="4680"/>
              </w:tabs>
              <w:rPr>
                <w:sz w:val="24"/>
                <w:szCs w:val="24"/>
              </w:rPr>
            </w:pPr>
            <w:r>
              <w:rPr>
                <w:sz w:val="24"/>
                <w:szCs w:val="24"/>
              </w:rPr>
              <w:t>Dubuque</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Kelsi Stanley</w:t>
            </w:r>
          </w:p>
        </w:tc>
        <w:tc>
          <w:tcPr>
            <w:tcW w:w="3597" w:type="dxa"/>
          </w:tcPr>
          <w:p w:rsidR="00951879" w:rsidRDefault="00951879" w:rsidP="00506F60">
            <w:pPr>
              <w:tabs>
                <w:tab w:val="left" w:pos="3650"/>
                <w:tab w:val="center" w:pos="4680"/>
              </w:tabs>
              <w:rPr>
                <w:sz w:val="24"/>
                <w:szCs w:val="24"/>
              </w:rPr>
            </w:pPr>
            <w:r>
              <w:rPr>
                <w:sz w:val="24"/>
                <w:szCs w:val="24"/>
              </w:rPr>
              <w:t>DMPS</w:t>
            </w:r>
          </w:p>
        </w:tc>
        <w:tc>
          <w:tcPr>
            <w:tcW w:w="3597" w:type="dxa"/>
          </w:tcPr>
          <w:p w:rsidR="00951879" w:rsidRDefault="00951879"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506F60"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Mel Hostetler</w:t>
            </w:r>
          </w:p>
        </w:tc>
        <w:tc>
          <w:tcPr>
            <w:tcW w:w="3597" w:type="dxa"/>
          </w:tcPr>
          <w:p w:rsidR="00951879" w:rsidRDefault="00951879" w:rsidP="00506F60">
            <w:pPr>
              <w:tabs>
                <w:tab w:val="left" w:pos="3650"/>
                <w:tab w:val="center" w:pos="4680"/>
              </w:tabs>
              <w:rPr>
                <w:sz w:val="24"/>
                <w:szCs w:val="24"/>
              </w:rPr>
            </w:pPr>
            <w:r>
              <w:rPr>
                <w:sz w:val="24"/>
                <w:szCs w:val="24"/>
              </w:rPr>
              <w:t>Iowa City</w:t>
            </w:r>
          </w:p>
        </w:tc>
        <w:tc>
          <w:tcPr>
            <w:tcW w:w="3597" w:type="dxa"/>
          </w:tcPr>
          <w:p w:rsidR="00951879" w:rsidRDefault="00D739F9" w:rsidP="00506F60">
            <w:pPr>
              <w:tabs>
                <w:tab w:val="left" w:pos="3650"/>
                <w:tab w:val="center" w:pos="4680"/>
              </w:tabs>
              <w:rPr>
                <w:sz w:val="24"/>
                <w:szCs w:val="24"/>
              </w:rPr>
            </w:pPr>
            <w:r>
              <w:rPr>
                <w:sz w:val="24"/>
                <w:szCs w:val="24"/>
              </w:rPr>
              <w:t>x</w:t>
            </w: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t>Sabrina Witt</w:t>
            </w:r>
          </w:p>
        </w:tc>
        <w:tc>
          <w:tcPr>
            <w:tcW w:w="3597" w:type="dxa"/>
          </w:tcPr>
          <w:p w:rsidR="00951879" w:rsidRDefault="00951879" w:rsidP="00506F60">
            <w:pPr>
              <w:tabs>
                <w:tab w:val="left" w:pos="3650"/>
                <w:tab w:val="center" w:pos="4680"/>
              </w:tabs>
              <w:rPr>
                <w:sz w:val="24"/>
                <w:szCs w:val="24"/>
              </w:rPr>
            </w:pPr>
            <w:r>
              <w:rPr>
                <w:sz w:val="24"/>
                <w:szCs w:val="24"/>
              </w:rPr>
              <w:t>Clinton</w:t>
            </w:r>
          </w:p>
        </w:tc>
        <w:tc>
          <w:tcPr>
            <w:tcW w:w="3597" w:type="dxa"/>
          </w:tcPr>
          <w:p w:rsidR="00951879" w:rsidRDefault="00951879" w:rsidP="00506F60">
            <w:pPr>
              <w:tabs>
                <w:tab w:val="left" w:pos="3650"/>
                <w:tab w:val="center" w:pos="4680"/>
              </w:tabs>
              <w:rPr>
                <w:sz w:val="24"/>
                <w:szCs w:val="24"/>
              </w:rPr>
            </w:pPr>
          </w:p>
        </w:tc>
      </w:tr>
      <w:tr w:rsidR="00951879" w:rsidTr="00506F60">
        <w:tc>
          <w:tcPr>
            <w:tcW w:w="3596" w:type="dxa"/>
          </w:tcPr>
          <w:p w:rsidR="00951879" w:rsidRDefault="00951879" w:rsidP="00506F60">
            <w:pPr>
              <w:tabs>
                <w:tab w:val="left" w:pos="3650"/>
                <w:tab w:val="center" w:pos="4680"/>
              </w:tabs>
              <w:rPr>
                <w:sz w:val="24"/>
                <w:szCs w:val="24"/>
              </w:rPr>
            </w:pPr>
            <w:r>
              <w:rPr>
                <w:sz w:val="24"/>
                <w:szCs w:val="24"/>
              </w:rPr>
              <w:lastRenderedPageBreak/>
              <w:t>Savannah Sherry</w:t>
            </w:r>
          </w:p>
        </w:tc>
        <w:tc>
          <w:tcPr>
            <w:tcW w:w="3597" w:type="dxa"/>
          </w:tcPr>
          <w:p w:rsidR="00951879" w:rsidRDefault="00951879" w:rsidP="00506F60">
            <w:pPr>
              <w:tabs>
                <w:tab w:val="left" w:pos="3650"/>
                <w:tab w:val="center" w:pos="4680"/>
              </w:tabs>
              <w:rPr>
                <w:sz w:val="24"/>
                <w:szCs w:val="24"/>
              </w:rPr>
            </w:pPr>
            <w:r>
              <w:rPr>
                <w:sz w:val="24"/>
                <w:szCs w:val="24"/>
              </w:rPr>
              <w:t>Council Bluffs</w:t>
            </w:r>
          </w:p>
        </w:tc>
        <w:tc>
          <w:tcPr>
            <w:tcW w:w="3597" w:type="dxa"/>
          </w:tcPr>
          <w:p w:rsidR="00951879" w:rsidRDefault="00951879" w:rsidP="00506F60">
            <w:pPr>
              <w:tabs>
                <w:tab w:val="left" w:pos="3650"/>
                <w:tab w:val="center" w:pos="4680"/>
              </w:tabs>
              <w:rPr>
                <w:sz w:val="24"/>
                <w:szCs w:val="24"/>
              </w:rPr>
            </w:pP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D739F9"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D739F9"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D739F9" w:rsidP="00506F60">
            <w:pPr>
              <w:tabs>
                <w:tab w:val="left" w:pos="3650"/>
                <w:tab w:val="center" w:pos="4680"/>
              </w:tabs>
              <w:rPr>
                <w:sz w:val="24"/>
                <w:szCs w:val="24"/>
              </w:rPr>
            </w:pPr>
            <w:r>
              <w:rPr>
                <w:sz w:val="24"/>
                <w:szCs w:val="24"/>
              </w:rPr>
              <w:t>McKenzie Kielman and Emmanuela Noi</w:t>
            </w:r>
          </w:p>
        </w:tc>
        <w:tc>
          <w:tcPr>
            <w:tcW w:w="3597" w:type="dxa"/>
          </w:tcPr>
          <w:p w:rsidR="000A0179" w:rsidRDefault="00D739F9" w:rsidP="00506F60">
            <w:pPr>
              <w:tabs>
                <w:tab w:val="left" w:pos="3650"/>
                <w:tab w:val="center" w:pos="4680"/>
              </w:tabs>
              <w:rPr>
                <w:sz w:val="24"/>
                <w:szCs w:val="24"/>
              </w:rPr>
            </w:pPr>
            <w:r>
              <w:rPr>
                <w:sz w:val="24"/>
                <w:szCs w:val="24"/>
              </w:rPr>
              <w:t xml:space="preserve">SPPG </w:t>
            </w:r>
          </w:p>
        </w:tc>
        <w:tc>
          <w:tcPr>
            <w:tcW w:w="3597" w:type="dxa"/>
          </w:tcPr>
          <w:p w:rsidR="000A0179" w:rsidRDefault="00D739F9" w:rsidP="00506F60">
            <w:pPr>
              <w:tabs>
                <w:tab w:val="left" w:pos="3650"/>
                <w:tab w:val="center" w:pos="4680"/>
              </w:tabs>
              <w:rPr>
                <w:sz w:val="24"/>
                <w:szCs w:val="24"/>
              </w:rPr>
            </w:pPr>
            <w:r>
              <w:rPr>
                <w:sz w:val="24"/>
                <w:szCs w:val="24"/>
              </w:rPr>
              <w:t xml:space="preserve">X </w:t>
            </w: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505"/>
        <w:gridCol w:w="7285"/>
      </w:tblGrid>
      <w:tr w:rsidR="00FD070C" w:rsidTr="00DD5032">
        <w:tc>
          <w:tcPr>
            <w:tcW w:w="350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285" w:type="dxa"/>
            <w:shd w:val="clear" w:color="auto" w:fill="D9D9D9" w:themeFill="background1" w:themeFillShade="D9"/>
          </w:tcPr>
          <w:p w:rsidR="00FD070C" w:rsidRDefault="00FD070C" w:rsidP="00FD070C">
            <w:pPr>
              <w:rPr>
                <w:b/>
                <w:sz w:val="28"/>
                <w:szCs w:val="28"/>
              </w:rPr>
            </w:pPr>
            <w:r>
              <w:rPr>
                <w:b/>
                <w:sz w:val="28"/>
                <w:szCs w:val="28"/>
              </w:rPr>
              <w:t>Notes</w:t>
            </w:r>
          </w:p>
        </w:tc>
      </w:tr>
      <w:tr w:rsidR="004D45E8" w:rsidTr="004D45E8">
        <w:tc>
          <w:tcPr>
            <w:tcW w:w="3505" w:type="dxa"/>
            <w:shd w:val="clear" w:color="auto" w:fill="auto"/>
          </w:tcPr>
          <w:p w:rsidR="004D45E8" w:rsidRPr="004D45E8" w:rsidRDefault="00A873BE" w:rsidP="00FD070C">
            <w:pPr>
              <w:rPr>
                <w:sz w:val="24"/>
                <w:szCs w:val="24"/>
              </w:rPr>
            </w:pPr>
            <w:r>
              <w:rPr>
                <w:sz w:val="24"/>
                <w:szCs w:val="24"/>
              </w:rPr>
              <w:t>Follow up and next steps: Google Form</w:t>
            </w:r>
          </w:p>
        </w:tc>
        <w:tc>
          <w:tcPr>
            <w:tcW w:w="7285" w:type="dxa"/>
            <w:shd w:val="clear" w:color="auto" w:fill="auto"/>
          </w:tcPr>
          <w:p w:rsidR="00A873BE" w:rsidRDefault="00A873BE" w:rsidP="00A873BE">
            <w:pPr>
              <w:rPr>
                <w:i/>
                <w:sz w:val="24"/>
                <w:szCs w:val="24"/>
              </w:rPr>
            </w:pPr>
            <w:r w:rsidRPr="00A873BE">
              <w:rPr>
                <w:i/>
                <w:sz w:val="24"/>
                <w:szCs w:val="24"/>
              </w:rPr>
              <w:t>Elana created a very simple Google Form for each Committee to complete and identify areas where they would like to collaborate on with other Committees.</w:t>
            </w:r>
          </w:p>
          <w:p w:rsidR="00D739F9" w:rsidRDefault="00D739F9" w:rsidP="00A873BE">
            <w:pPr>
              <w:rPr>
                <w:i/>
                <w:sz w:val="24"/>
                <w:szCs w:val="24"/>
              </w:rPr>
            </w:pPr>
          </w:p>
          <w:p w:rsidR="00D739F9" w:rsidRDefault="00D739F9" w:rsidP="00A873BE">
            <w:pPr>
              <w:rPr>
                <w:sz w:val="24"/>
                <w:szCs w:val="24"/>
              </w:rPr>
            </w:pPr>
            <w:r>
              <w:rPr>
                <w:sz w:val="24"/>
                <w:szCs w:val="24"/>
              </w:rPr>
              <w:t xml:space="preserve">A reminder that this will be used as a tool for keeping all sites in the loop as to the work being done. Elana shared the Google form with the committee. We discussed then using this doc to come up with a sharable link that can be sent out once per month. The drive could be housed on the website with a link that everyone can edit and share out. Crystal will send this out when edits have been made and sharing needs to occur. </w:t>
            </w:r>
          </w:p>
          <w:p w:rsidR="003D55F0" w:rsidRDefault="003D55F0" w:rsidP="00A873BE">
            <w:pPr>
              <w:rPr>
                <w:sz w:val="24"/>
                <w:szCs w:val="24"/>
              </w:rPr>
            </w:pPr>
          </w:p>
          <w:p w:rsidR="003D55F0" w:rsidRPr="00D739F9" w:rsidRDefault="003D55F0" w:rsidP="00A873BE">
            <w:pPr>
              <w:rPr>
                <w:sz w:val="24"/>
                <w:szCs w:val="24"/>
              </w:rPr>
            </w:pPr>
            <w:r>
              <w:rPr>
                <w:sz w:val="24"/>
                <w:szCs w:val="24"/>
              </w:rPr>
              <w:t xml:space="preserve">Our next steps will be to convene all the committee chairs for a quick 30 minute or less call to for final edits and commitments to complete as well as access to the Google doc, where it’s housed, etc. Elana will send me her availability for the next few weeks to make this happen. </w:t>
            </w:r>
            <w:bookmarkStart w:id="1" w:name="_GoBack"/>
            <w:bookmarkEnd w:id="1"/>
          </w:p>
          <w:p w:rsidR="00F91816" w:rsidRPr="004D45E8" w:rsidRDefault="00F91816" w:rsidP="00A873BE">
            <w:pPr>
              <w:rPr>
                <w:sz w:val="24"/>
                <w:szCs w:val="24"/>
              </w:rPr>
            </w:pPr>
          </w:p>
        </w:tc>
      </w:tr>
      <w:tr w:rsidR="00A873BE" w:rsidTr="004D45E8">
        <w:tc>
          <w:tcPr>
            <w:tcW w:w="3505" w:type="dxa"/>
            <w:shd w:val="clear" w:color="auto" w:fill="auto"/>
          </w:tcPr>
          <w:p w:rsidR="00A873BE" w:rsidRDefault="00A873BE" w:rsidP="00FD070C">
            <w:pPr>
              <w:rPr>
                <w:sz w:val="24"/>
                <w:szCs w:val="24"/>
              </w:rPr>
            </w:pPr>
            <w:r>
              <w:rPr>
                <w:sz w:val="24"/>
                <w:szCs w:val="24"/>
              </w:rPr>
              <w:t>Discussion on supporting the Sustainability and Partnerships component of the goals</w:t>
            </w:r>
          </w:p>
        </w:tc>
        <w:tc>
          <w:tcPr>
            <w:tcW w:w="7285" w:type="dxa"/>
            <w:shd w:val="clear" w:color="auto" w:fill="auto"/>
          </w:tcPr>
          <w:p w:rsidR="00A873BE" w:rsidRDefault="00A873BE" w:rsidP="00A873BE">
            <w:pPr>
              <w:rPr>
                <w:rFonts w:cs="Arial"/>
                <w:i/>
                <w:szCs w:val="24"/>
              </w:rPr>
            </w:pPr>
            <w:r w:rsidRPr="00A873BE">
              <w:rPr>
                <w:rFonts w:asciiTheme="majorHAnsi" w:hAnsiTheme="majorHAnsi" w:cstheme="majorHAnsi"/>
                <w:i/>
                <w:sz w:val="24"/>
                <w:szCs w:val="24"/>
              </w:rPr>
              <w:t xml:space="preserve">How can we identify a mechanism for sharing out successes with other sites, partners, parents, </w:t>
            </w:r>
            <w:proofErr w:type="gramStart"/>
            <w:r w:rsidRPr="00A873BE">
              <w:rPr>
                <w:rFonts w:asciiTheme="majorHAnsi" w:hAnsiTheme="majorHAnsi" w:cstheme="majorHAnsi"/>
                <w:i/>
                <w:sz w:val="24"/>
                <w:szCs w:val="24"/>
              </w:rPr>
              <w:t>etc.</w:t>
            </w:r>
            <w:proofErr w:type="gramEnd"/>
            <w:r w:rsidRPr="00A873BE">
              <w:rPr>
                <w:rFonts w:asciiTheme="majorHAnsi" w:hAnsiTheme="majorHAnsi" w:cstheme="majorHAnsi"/>
                <w:i/>
                <w:sz w:val="24"/>
                <w:szCs w:val="24"/>
              </w:rPr>
              <w:t xml:space="preserve"> Consider a survey of how we can provide support to sites for evaluation and partnerships. Need to still evaluate what this looks like for the committee.</w:t>
            </w:r>
            <w:r>
              <w:rPr>
                <w:rFonts w:cs="Arial"/>
                <w:szCs w:val="24"/>
              </w:rPr>
              <w:t xml:space="preserve"> </w:t>
            </w:r>
            <w:r w:rsidRPr="00A873BE">
              <w:rPr>
                <w:rFonts w:cs="Arial"/>
                <w:i/>
                <w:szCs w:val="24"/>
              </w:rPr>
              <w:t>At the next Directors Meeting, the Committee will ask the Directors about what support is needed around sustainability and partnerships. This will be a good forum for discussion and give the Committee some direction for these focus areas.</w:t>
            </w:r>
          </w:p>
          <w:p w:rsidR="00D739F9" w:rsidRDefault="00D739F9" w:rsidP="00A873BE">
            <w:pPr>
              <w:rPr>
                <w:rFonts w:cs="Arial"/>
                <w:i/>
                <w:szCs w:val="24"/>
              </w:rPr>
            </w:pPr>
          </w:p>
          <w:p w:rsidR="00D739F9" w:rsidRPr="00D739F9" w:rsidRDefault="00253858" w:rsidP="00A873BE">
            <w:pPr>
              <w:rPr>
                <w:rFonts w:cs="Arial"/>
                <w:szCs w:val="24"/>
              </w:rPr>
            </w:pPr>
            <w:r>
              <w:rPr>
                <w:rFonts w:cs="Arial"/>
                <w:szCs w:val="24"/>
              </w:rPr>
              <w:t>Crystal will add a question to the Annual Survey that is open ended asking how we can support sites and then offer a check list of how we can reach back out to them including evaluation, communication, sustainability, partnerships, family engagement, program support, and professional development.</w:t>
            </w:r>
          </w:p>
          <w:p w:rsidR="00A873BE" w:rsidRPr="00A873BE" w:rsidRDefault="00A873BE" w:rsidP="00A873BE">
            <w:pPr>
              <w:rPr>
                <w:i/>
                <w:sz w:val="24"/>
                <w:szCs w:val="24"/>
              </w:rPr>
            </w:pPr>
          </w:p>
        </w:tc>
      </w:tr>
      <w:tr w:rsidR="00A873BE" w:rsidTr="004D45E8">
        <w:tc>
          <w:tcPr>
            <w:tcW w:w="3505" w:type="dxa"/>
            <w:shd w:val="clear" w:color="auto" w:fill="auto"/>
          </w:tcPr>
          <w:p w:rsidR="00A873BE" w:rsidRDefault="00A873BE" w:rsidP="00FD070C">
            <w:pPr>
              <w:rPr>
                <w:sz w:val="24"/>
                <w:szCs w:val="24"/>
              </w:rPr>
            </w:pPr>
            <w:r>
              <w:rPr>
                <w:sz w:val="24"/>
                <w:szCs w:val="24"/>
              </w:rPr>
              <w:t>Update on Committee Guide</w:t>
            </w:r>
          </w:p>
        </w:tc>
        <w:tc>
          <w:tcPr>
            <w:tcW w:w="7285" w:type="dxa"/>
            <w:shd w:val="clear" w:color="auto" w:fill="auto"/>
          </w:tcPr>
          <w:p w:rsidR="00A873BE" w:rsidRDefault="00A873BE" w:rsidP="00A873BE">
            <w:pPr>
              <w:tabs>
                <w:tab w:val="left" w:pos="3650"/>
                <w:tab w:val="center" w:pos="4680"/>
              </w:tabs>
              <w:rPr>
                <w:rFonts w:asciiTheme="majorHAnsi" w:hAnsiTheme="majorHAnsi" w:cstheme="majorHAnsi"/>
                <w:i/>
                <w:sz w:val="24"/>
                <w:szCs w:val="24"/>
              </w:rPr>
            </w:pPr>
            <w:r w:rsidRPr="00A873BE">
              <w:rPr>
                <w:rFonts w:asciiTheme="majorHAnsi" w:hAnsiTheme="majorHAnsi" w:cstheme="majorHAnsi"/>
                <w:i/>
                <w:sz w:val="24"/>
                <w:szCs w:val="24"/>
              </w:rPr>
              <w:t>Consider user friendly option for sharing and utilizing the document. Consider how to use as a recruitment mechanism.</w:t>
            </w:r>
          </w:p>
          <w:p w:rsidR="00253858" w:rsidRDefault="00253858" w:rsidP="00A873BE">
            <w:pPr>
              <w:tabs>
                <w:tab w:val="left" w:pos="3650"/>
                <w:tab w:val="center" w:pos="4680"/>
              </w:tabs>
              <w:rPr>
                <w:rFonts w:asciiTheme="majorHAnsi" w:hAnsiTheme="majorHAnsi" w:cstheme="majorHAnsi"/>
                <w:i/>
                <w:sz w:val="24"/>
                <w:szCs w:val="24"/>
              </w:rPr>
            </w:pPr>
          </w:p>
          <w:p w:rsidR="00253858" w:rsidRPr="00253858" w:rsidRDefault="00253858" w:rsidP="00A873BE">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 xml:space="preserve">Elana is still working on this and will send a link to Crystal to share with the committee. We will ask people to make their edits by December 10. We can then talk through the comments at our January 19 meeting. </w:t>
            </w:r>
          </w:p>
          <w:p w:rsidR="00A873BE" w:rsidRPr="00A873BE" w:rsidRDefault="00A873BE" w:rsidP="00A873BE">
            <w:pPr>
              <w:rPr>
                <w:i/>
                <w:sz w:val="24"/>
                <w:szCs w:val="24"/>
              </w:rPr>
            </w:pPr>
          </w:p>
        </w:tc>
      </w:tr>
      <w:tr w:rsidR="00A873BE" w:rsidTr="004D45E8">
        <w:tc>
          <w:tcPr>
            <w:tcW w:w="3505" w:type="dxa"/>
            <w:shd w:val="clear" w:color="auto" w:fill="auto"/>
          </w:tcPr>
          <w:p w:rsidR="00A873BE" w:rsidRDefault="00A873BE" w:rsidP="00FD070C">
            <w:pPr>
              <w:rPr>
                <w:sz w:val="24"/>
                <w:szCs w:val="24"/>
              </w:rPr>
            </w:pPr>
            <w:r>
              <w:rPr>
                <w:sz w:val="24"/>
                <w:szCs w:val="24"/>
              </w:rPr>
              <w:t>Updates on work plan</w:t>
            </w:r>
          </w:p>
        </w:tc>
        <w:tc>
          <w:tcPr>
            <w:tcW w:w="7285" w:type="dxa"/>
            <w:shd w:val="clear" w:color="auto" w:fill="auto"/>
          </w:tcPr>
          <w:p w:rsidR="00A873BE" w:rsidRDefault="00A873BE" w:rsidP="00A873BE">
            <w:pPr>
              <w:tabs>
                <w:tab w:val="left" w:pos="3650"/>
                <w:tab w:val="center" w:pos="4680"/>
              </w:tabs>
              <w:rPr>
                <w:rFonts w:asciiTheme="majorHAnsi" w:hAnsiTheme="majorHAnsi" w:cstheme="majorHAnsi"/>
                <w:i/>
                <w:sz w:val="24"/>
                <w:szCs w:val="24"/>
              </w:rPr>
            </w:pPr>
            <w:r>
              <w:rPr>
                <w:rFonts w:asciiTheme="majorHAnsi" w:hAnsiTheme="majorHAnsi" w:cstheme="majorHAnsi"/>
                <w:i/>
                <w:sz w:val="24"/>
                <w:szCs w:val="24"/>
              </w:rPr>
              <w:t>Draft Committee Guide</w:t>
            </w:r>
          </w:p>
          <w:p w:rsidR="00A873BE" w:rsidRDefault="00A873BE" w:rsidP="00A873BE">
            <w:pPr>
              <w:tabs>
                <w:tab w:val="left" w:pos="3650"/>
                <w:tab w:val="center" w:pos="4680"/>
              </w:tabs>
              <w:rPr>
                <w:rFonts w:asciiTheme="majorHAnsi" w:hAnsiTheme="majorHAnsi" w:cstheme="majorHAnsi"/>
                <w:i/>
                <w:sz w:val="24"/>
                <w:szCs w:val="24"/>
              </w:rPr>
            </w:pPr>
            <w:r>
              <w:rPr>
                <w:rFonts w:asciiTheme="majorHAnsi" w:hAnsiTheme="majorHAnsi" w:cstheme="majorHAnsi"/>
                <w:i/>
                <w:sz w:val="24"/>
                <w:szCs w:val="24"/>
              </w:rPr>
              <w:t>Questions for Directors Meeting</w:t>
            </w:r>
          </w:p>
          <w:p w:rsidR="00A873BE" w:rsidRPr="00A873BE" w:rsidRDefault="00A873BE" w:rsidP="00A873BE">
            <w:pPr>
              <w:tabs>
                <w:tab w:val="left" w:pos="3650"/>
                <w:tab w:val="center" w:pos="4680"/>
              </w:tabs>
              <w:rPr>
                <w:rFonts w:asciiTheme="majorHAnsi" w:hAnsiTheme="majorHAnsi" w:cstheme="majorHAnsi"/>
                <w:i/>
                <w:sz w:val="24"/>
                <w:szCs w:val="24"/>
              </w:rPr>
            </w:pPr>
            <w:r>
              <w:rPr>
                <w:rFonts w:asciiTheme="majorHAnsi" w:hAnsiTheme="majorHAnsi" w:cstheme="majorHAnsi"/>
                <w:i/>
                <w:sz w:val="24"/>
                <w:szCs w:val="24"/>
              </w:rPr>
              <w:t>Notes with finalized goals</w:t>
            </w:r>
          </w:p>
        </w:tc>
      </w:tr>
      <w:tr w:rsidR="00D507A0" w:rsidTr="00DD5032">
        <w:tc>
          <w:tcPr>
            <w:tcW w:w="3505" w:type="dxa"/>
          </w:tcPr>
          <w:p w:rsidR="00D507A0" w:rsidRDefault="00D507A0" w:rsidP="00FD070C">
            <w:pPr>
              <w:rPr>
                <w:sz w:val="24"/>
                <w:szCs w:val="24"/>
              </w:rPr>
            </w:pPr>
            <w:r>
              <w:rPr>
                <w:sz w:val="24"/>
                <w:szCs w:val="24"/>
              </w:rPr>
              <w:t>Program Highlights</w:t>
            </w:r>
          </w:p>
          <w:p w:rsidR="00597AF7" w:rsidRDefault="00597AF7" w:rsidP="00FD070C">
            <w:pPr>
              <w:rPr>
                <w:sz w:val="24"/>
                <w:szCs w:val="24"/>
              </w:rPr>
            </w:pPr>
          </w:p>
          <w:p w:rsidR="00597AF7" w:rsidRDefault="00597AF7" w:rsidP="00FD070C">
            <w:pPr>
              <w:rPr>
                <w:sz w:val="24"/>
                <w:szCs w:val="24"/>
              </w:rPr>
            </w:pPr>
          </w:p>
        </w:tc>
        <w:tc>
          <w:tcPr>
            <w:tcW w:w="7285" w:type="dxa"/>
          </w:tcPr>
          <w:p w:rsidR="00DD5032" w:rsidRDefault="00DD5032" w:rsidP="00FD070C">
            <w:pPr>
              <w:rPr>
                <w:sz w:val="24"/>
                <w:szCs w:val="24"/>
              </w:rPr>
            </w:pPr>
          </w:p>
        </w:tc>
      </w:tr>
      <w:tr w:rsidR="00A44353" w:rsidTr="00DD5032">
        <w:tc>
          <w:tcPr>
            <w:tcW w:w="3505" w:type="dxa"/>
          </w:tcPr>
          <w:p w:rsidR="00A44353" w:rsidRPr="00BC2D83" w:rsidRDefault="00B14B5E" w:rsidP="00FD070C">
            <w:pPr>
              <w:rPr>
                <w:sz w:val="24"/>
                <w:szCs w:val="24"/>
              </w:rPr>
            </w:pPr>
            <w:r w:rsidRPr="00BC2D83">
              <w:rPr>
                <w:sz w:val="24"/>
                <w:szCs w:val="24"/>
              </w:rPr>
              <w:t>Other/Open Agenda</w:t>
            </w:r>
          </w:p>
          <w:p w:rsidR="00A44353" w:rsidRPr="00BC2D83" w:rsidRDefault="00A44353" w:rsidP="00FD070C">
            <w:pPr>
              <w:rPr>
                <w:sz w:val="24"/>
                <w:szCs w:val="24"/>
              </w:rPr>
            </w:pPr>
          </w:p>
        </w:tc>
        <w:tc>
          <w:tcPr>
            <w:tcW w:w="7285" w:type="dxa"/>
          </w:tcPr>
          <w:p w:rsidR="00A44353" w:rsidRPr="00081720" w:rsidRDefault="00E4494C" w:rsidP="00FD070C">
            <w:pPr>
              <w:rPr>
                <w:sz w:val="24"/>
                <w:szCs w:val="24"/>
              </w:rPr>
            </w:pPr>
            <w:r>
              <w:rPr>
                <w:sz w:val="24"/>
                <w:szCs w:val="24"/>
              </w:rPr>
              <w:t>N/A</w:t>
            </w:r>
          </w:p>
        </w:tc>
      </w:tr>
    </w:tbl>
    <w:p w:rsidR="00A44353" w:rsidRDefault="00A44353" w:rsidP="00A44353">
      <w:pPr>
        <w:pBdr>
          <w:top w:val="nil"/>
          <w:left w:val="nil"/>
          <w:bottom w:val="nil"/>
          <w:right w:val="nil"/>
          <w:between w:val="nil"/>
        </w:pBdr>
        <w:spacing w:after="0"/>
        <w:rPr>
          <w:b/>
          <w:sz w:val="28"/>
          <w:szCs w:val="28"/>
        </w:rPr>
      </w:pPr>
    </w:p>
    <w:p w:rsidR="00A44353" w:rsidRDefault="00A4435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3D55F0" w:rsidRDefault="003D55F0" w:rsidP="00417A2D">
            <w:pPr>
              <w:rPr>
                <w:rFonts w:cs="Arial"/>
                <w:szCs w:val="24"/>
              </w:rPr>
            </w:pPr>
            <w:r w:rsidRPr="003D55F0">
              <w:rPr>
                <w:rFonts w:cs="Arial"/>
                <w:szCs w:val="24"/>
              </w:rPr>
              <w:t>December</w:t>
            </w:r>
          </w:p>
        </w:tc>
        <w:tc>
          <w:tcPr>
            <w:tcW w:w="2458" w:type="dxa"/>
            <w:shd w:val="clear" w:color="auto" w:fill="auto"/>
            <w:vAlign w:val="center"/>
          </w:tcPr>
          <w:p w:rsidR="00506F60" w:rsidRPr="003D55F0" w:rsidRDefault="003D55F0" w:rsidP="00417A2D">
            <w:pPr>
              <w:rPr>
                <w:rFonts w:cs="Arial"/>
                <w:szCs w:val="24"/>
              </w:rPr>
            </w:pPr>
            <w:r w:rsidRPr="003D55F0">
              <w:rPr>
                <w:rFonts w:cs="Arial"/>
                <w:szCs w:val="24"/>
              </w:rPr>
              <w:t>Send January –June calendar invites for committee meetings</w:t>
            </w:r>
          </w:p>
        </w:tc>
        <w:tc>
          <w:tcPr>
            <w:tcW w:w="1445" w:type="dxa"/>
            <w:shd w:val="clear" w:color="auto" w:fill="auto"/>
            <w:vAlign w:val="center"/>
          </w:tcPr>
          <w:p w:rsidR="00506F60" w:rsidRPr="003D55F0" w:rsidRDefault="003D55F0" w:rsidP="00417A2D">
            <w:pPr>
              <w:rPr>
                <w:rFonts w:cs="Arial"/>
                <w:szCs w:val="24"/>
              </w:rPr>
            </w:pPr>
            <w:r w:rsidRPr="003D55F0">
              <w:rPr>
                <w:rFonts w:cs="Arial"/>
                <w:szCs w:val="24"/>
              </w:rPr>
              <w:t>Crystal</w:t>
            </w:r>
          </w:p>
        </w:tc>
        <w:tc>
          <w:tcPr>
            <w:tcW w:w="2418" w:type="dxa"/>
            <w:shd w:val="clear" w:color="auto" w:fill="auto"/>
            <w:vAlign w:val="center"/>
          </w:tcPr>
          <w:p w:rsidR="00506F60" w:rsidRPr="003D55F0" w:rsidRDefault="00506F60" w:rsidP="00417A2D">
            <w:pPr>
              <w:rPr>
                <w:rFonts w:cs="Arial"/>
                <w:szCs w:val="24"/>
              </w:rPr>
            </w:pPr>
          </w:p>
        </w:tc>
        <w:tc>
          <w:tcPr>
            <w:tcW w:w="2934" w:type="dxa"/>
            <w:shd w:val="clear" w:color="auto" w:fill="auto"/>
            <w:vAlign w:val="center"/>
          </w:tcPr>
          <w:p w:rsidR="000A0179" w:rsidRPr="00275E7E" w:rsidRDefault="000A017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3D55F0" w:rsidRDefault="003D55F0" w:rsidP="00417A2D">
            <w:pPr>
              <w:rPr>
                <w:rFonts w:cs="Arial"/>
                <w:szCs w:val="24"/>
              </w:rPr>
            </w:pPr>
            <w:r w:rsidRPr="003D55F0">
              <w:rPr>
                <w:rFonts w:cs="Arial"/>
                <w:szCs w:val="24"/>
              </w:rPr>
              <w:t>December 10</w:t>
            </w:r>
          </w:p>
        </w:tc>
        <w:tc>
          <w:tcPr>
            <w:tcW w:w="2458" w:type="dxa"/>
            <w:tcBorders>
              <w:bottom w:val="single" w:sz="4" w:space="0" w:color="auto"/>
            </w:tcBorders>
            <w:shd w:val="clear" w:color="auto" w:fill="auto"/>
            <w:vAlign w:val="center"/>
          </w:tcPr>
          <w:p w:rsidR="00506F60" w:rsidRPr="003D55F0" w:rsidRDefault="003D55F0" w:rsidP="00417A2D">
            <w:pPr>
              <w:rPr>
                <w:rFonts w:cs="Arial"/>
                <w:szCs w:val="24"/>
              </w:rPr>
            </w:pPr>
            <w:r w:rsidRPr="003D55F0">
              <w:rPr>
                <w:rFonts w:cs="Arial"/>
                <w:szCs w:val="24"/>
              </w:rPr>
              <w:t>Edits and comments to the CSP Guide</w:t>
            </w:r>
          </w:p>
        </w:tc>
        <w:tc>
          <w:tcPr>
            <w:tcW w:w="1445" w:type="dxa"/>
            <w:tcBorders>
              <w:bottom w:val="single" w:sz="4" w:space="0" w:color="auto"/>
            </w:tcBorders>
            <w:shd w:val="clear" w:color="auto" w:fill="auto"/>
            <w:vAlign w:val="center"/>
          </w:tcPr>
          <w:p w:rsidR="00506F60" w:rsidRPr="003D55F0" w:rsidRDefault="003D55F0" w:rsidP="00417A2D">
            <w:pPr>
              <w:rPr>
                <w:rFonts w:cs="Arial"/>
                <w:szCs w:val="24"/>
              </w:rPr>
            </w:pPr>
            <w:r w:rsidRPr="003D55F0">
              <w:rPr>
                <w:rFonts w:cs="Arial"/>
                <w:szCs w:val="24"/>
              </w:rPr>
              <w:t>All Committee Members</w:t>
            </w:r>
          </w:p>
        </w:tc>
        <w:tc>
          <w:tcPr>
            <w:tcW w:w="2418" w:type="dxa"/>
            <w:tcBorders>
              <w:bottom w:val="single" w:sz="4" w:space="0" w:color="auto"/>
            </w:tcBorders>
            <w:shd w:val="clear" w:color="auto" w:fill="auto"/>
            <w:vAlign w:val="center"/>
          </w:tcPr>
          <w:p w:rsidR="00506F60" w:rsidRPr="003D55F0"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3D55F0"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3D55F0"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3D55F0"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3D55F0"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A873BE">
        <w:rPr>
          <w:b/>
          <w:color w:val="000000"/>
          <w:sz w:val="28"/>
          <w:szCs w:val="28"/>
        </w:rPr>
        <w:t>January 19</w:t>
      </w:r>
      <w:r w:rsidR="00CF3EE5">
        <w:rPr>
          <w:b/>
          <w:color w:val="000000"/>
          <w:sz w:val="28"/>
          <w:szCs w:val="28"/>
        </w:rPr>
        <w:t>,</w:t>
      </w:r>
      <w:r w:rsidR="001F0EE6">
        <w:rPr>
          <w:b/>
          <w:color w:val="000000"/>
          <w:sz w:val="28"/>
          <w:szCs w:val="28"/>
        </w:rPr>
        <w:t xml:space="preserve"> 202</w:t>
      </w:r>
      <w:r w:rsidR="00253858">
        <w:rPr>
          <w:b/>
          <w:color w:val="000000"/>
          <w:sz w:val="28"/>
          <w:szCs w:val="28"/>
        </w:rPr>
        <w:t>2</w:t>
      </w:r>
      <w:r w:rsidR="00CF3EE5">
        <w:rPr>
          <w:b/>
          <w:color w:val="000000"/>
          <w:sz w:val="28"/>
          <w:szCs w:val="28"/>
        </w:rPr>
        <w:t xml:space="preserve"> at 11am</w:t>
      </w:r>
      <w:r w:rsidR="005B57C3">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F59"/>
    <w:multiLevelType w:val="hybridMultilevel"/>
    <w:tmpl w:val="C18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7E7E"/>
    <w:multiLevelType w:val="hybridMultilevel"/>
    <w:tmpl w:val="368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A17DB"/>
    <w:multiLevelType w:val="hybridMultilevel"/>
    <w:tmpl w:val="DD3E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8"/>
  </w:num>
  <w:num w:numId="6">
    <w:abstractNumId w:val="0"/>
  </w:num>
  <w:num w:numId="7">
    <w:abstractNumId w:val="6"/>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56D7A"/>
    <w:rsid w:val="00081720"/>
    <w:rsid w:val="00081974"/>
    <w:rsid w:val="000A0179"/>
    <w:rsid w:val="001428E9"/>
    <w:rsid w:val="00152185"/>
    <w:rsid w:val="00176704"/>
    <w:rsid w:val="001F0EE6"/>
    <w:rsid w:val="00201BB4"/>
    <w:rsid w:val="00253858"/>
    <w:rsid w:val="002C34F3"/>
    <w:rsid w:val="002E673C"/>
    <w:rsid w:val="003173FF"/>
    <w:rsid w:val="00335E88"/>
    <w:rsid w:val="00352488"/>
    <w:rsid w:val="003D413C"/>
    <w:rsid w:val="003D55F0"/>
    <w:rsid w:val="004A3364"/>
    <w:rsid w:val="004D45E8"/>
    <w:rsid w:val="004E4BF1"/>
    <w:rsid w:val="00506F60"/>
    <w:rsid w:val="00597AF7"/>
    <w:rsid w:val="005B57C3"/>
    <w:rsid w:val="005D6554"/>
    <w:rsid w:val="0061119D"/>
    <w:rsid w:val="006A56CB"/>
    <w:rsid w:val="0070585B"/>
    <w:rsid w:val="007F3CF8"/>
    <w:rsid w:val="008F319D"/>
    <w:rsid w:val="00951879"/>
    <w:rsid w:val="00A44353"/>
    <w:rsid w:val="00A873BE"/>
    <w:rsid w:val="00B14B5E"/>
    <w:rsid w:val="00B61848"/>
    <w:rsid w:val="00B97B40"/>
    <w:rsid w:val="00BC2D83"/>
    <w:rsid w:val="00C343FE"/>
    <w:rsid w:val="00CF3EE5"/>
    <w:rsid w:val="00D36D08"/>
    <w:rsid w:val="00D507A0"/>
    <w:rsid w:val="00D72D84"/>
    <w:rsid w:val="00D739F9"/>
    <w:rsid w:val="00DA61B5"/>
    <w:rsid w:val="00DB12E3"/>
    <w:rsid w:val="00DD5032"/>
    <w:rsid w:val="00DE16C3"/>
    <w:rsid w:val="00E4494C"/>
    <w:rsid w:val="00F65566"/>
    <w:rsid w:val="00F81DD5"/>
    <w:rsid w:val="00F91816"/>
    <w:rsid w:val="00FC1E7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semiHidden/>
    <w:unhideWhenUsed/>
    <w:rsid w:val="00B97B40"/>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414975902">
      <w:bodyDiv w:val="1"/>
      <w:marLeft w:val="0"/>
      <w:marRight w:val="0"/>
      <w:marTop w:val="0"/>
      <w:marBottom w:val="0"/>
      <w:divBdr>
        <w:top w:val="none" w:sz="0" w:space="0" w:color="auto"/>
        <w:left w:val="none" w:sz="0" w:space="0" w:color="auto"/>
        <w:bottom w:val="none" w:sz="0" w:space="0" w:color="auto"/>
        <w:right w:val="none" w:sz="0" w:space="0" w:color="auto"/>
      </w:divBdr>
    </w:div>
    <w:div w:id="1380931190">
      <w:bodyDiv w:val="1"/>
      <w:marLeft w:val="0"/>
      <w:marRight w:val="0"/>
      <w:marTop w:val="0"/>
      <w:marBottom w:val="0"/>
      <w:divBdr>
        <w:top w:val="none" w:sz="0" w:space="0" w:color="auto"/>
        <w:left w:val="none" w:sz="0" w:space="0" w:color="auto"/>
        <w:bottom w:val="none" w:sz="0" w:space="0" w:color="auto"/>
        <w:right w:val="none" w:sz="0" w:space="0" w:color="auto"/>
      </w:divBdr>
    </w:div>
    <w:div w:id="1449396039">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2223208693?pwd=eEtQMm4yUGJPMG5XUk10bnhIbFVs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B960-EF27-4251-B825-2D3159C8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Crystal Hall</cp:lastModifiedBy>
  <cp:revision>2</cp:revision>
  <dcterms:created xsi:type="dcterms:W3CDTF">2021-11-17T17:27:00Z</dcterms:created>
  <dcterms:modified xsi:type="dcterms:W3CDTF">2021-11-17T17:27:00Z</dcterms:modified>
</cp:coreProperties>
</file>